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D304E0" w:rsidRDefault="00C10D6B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6652446" r:id="rId7"/>
        </w:obje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FD0573" w:rsidRPr="00D304E0">
        <w:rPr>
          <w:b/>
          <w:sz w:val="32"/>
          <w:szCs w:val="32"/>
          <w:lang w:val="uk-UA"/>
        </w:rPr>
        <w:t>4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C10D6B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FD057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18</w:t>
      </w:r>
      <w:r w:rsidR="006B4C0E" w:rsidRPr="00D304E0">
        <w:rPr>
          <w:sz w:val="28"/>
          <w:szCs w:val="28"/>
          <w:lang w:val="uk-UA"/>
        </w:rPr>
        <w:t xml:space="preserve"> березня 2020 року                                                               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Головував: голова районної державної адміністрації,</w:t>
      </w:r>
    </w:p>
    <w:p w:rsidR="006B4C0E" w:rsidRPr="00D304E0" w:rsidRDefault="006B4C0E" w:rsidP="006B4C0E">
      <w:pPr>
        <w:widowControl/>
        <w:snapToGrid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 xml:space="preserve">голова комісії </w:t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6B4C0E" w:rsidRPr="00D304E0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6A73B4" w:rsidRPr="00D304E0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D304E0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D304E0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Про додаткові заходи щодо </w:t>
      </w:r>
      <w:proofErr w:type="spellStart"/>
      <w:r w:rsidR="00692005" w:rsidRPr="00D304E0">
        <w:rPr>
          <w:b/>
          <w:bCs/>
          <w:i/>
          <w:sz w:val="28"/>
          <w:szCs w:val="28"/>
          <w:u w:val="single"/>
          <w:lang w:val="uk-UA"/>
        </w:rPr>
        <w:t>поширенння</w:t>
      </w:r>
      <w:proofErr w:type="spellEnd"/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 гострої </w:t>
      </w:r>
      <w:proofErr w:type="spellStart"/>
      <w:r w:rsidR="00692005" w:rsidRPr="00D304E0">
        <w:rPr>
          <w:b/>
          <w:bCs/>
          <w:i/>
          <w:sz w:val="28"/>
          <w:szCs w:val="28"/>
          <w:u w:val="single"/>
          <w:lang w:val="uk-UA"/>
        </w:rPr>
        <w:t>распіраторної</w:t>
      </w:r>
      <w:proofErr w:type="spellEnd"/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хвороби COVID-19».</w:t>
      </w:r>
    </w:p>
    <w:p w:rsidR="006B4C0E" w:rsidRPr="00D304E0" w:rsidRDefault="006B4C0E" w:rsidP="00E76CA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Доповідач</w:t>
      </w:r>
      <w:r w:rsidR="00692005" w:rsidRPr="00D304E0">
        <w:rPr>
          <w:sz w:val="28"/>
          <w:szCs w:val="28"/>
          <w:lang w:val="uk-UA"/>
        </w:rPr>
        <w:t>і</w:t>
      </w:r>
      <w:r w:rsidRPr="00D304E0">
        <w:rPr>
          <w:sz w:val="28"/>
          <w:szCs w:val="28"/>
          <w:lang w:val="uk-UA"/>
        </w:rPr>
        <w:t>:</w:t>
      </w:r>
      <w:r w:rsidR="00E76CAE" w:rsidRPr="00D304E0">
        <w:rPr>
          <w:sz w:val="28"/>
          <w:szCs w:val="28"/>
          <w:lang w:val="uk-UA"/>
        </w:rPr>
        <w:t xml:space="preserve"> Івашин В.А.</w:t>
      </w:r>
      <w:r w:rsidR="00692005" w:rsidRPr="00D304E0">
        <w:rPr>
          <w:sz w:val="28"/>
          <w:szCs w:val="28"/>
          <w:lang w:val="uk-UA"/>
        </w:rPr>
        <w:t xml:space="preserve">, </w:t>
      </w:r>
      <w:proofErr w:type="spellStart"/>
      <w:r w:rsidR="00692005" w:rsidRPr="00D304E0">
        <w:rPr>
          <w:sz w:val="28"/>
          <w:szCs w:val="28"/>
          <w:lang w:val="uk-UA"/>
        </w:rPr>
        <w:t>Солодько</w:t>
      </w:r>
      <w:proofErr w:type="spellEnd"/>
      <w:r w:rsidR="00692005" w:rsidRPr="00D304E0">
        <w:rPr>
          <w:sz w:val="28"/>
          <w:szCs w:val="28"/>
          <w:lang w:val="uk-UA"/>
        </w:rPr>
        <w:t xml:space="preserve"> Ю. П., Бондар І.І., Чепурний О.В., Грушко М. М..</w:t>
      </w:r>
    </w:p>
    <w:p w:rsidR="006A73B4" w:rsidRPr="00D304E0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Pr="00D304E0" w:rsidRDefault="006B4C0E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На </w:t>
      </w:r>
      <w:r w:rsidR="00C77F74" w:rsidRPr="00D304E0">
        <w:rPr>
          <w:sz w:val="28"/>
          <w:szCs w:val="28"/>
          <w:lang w:val="uk-UA"/>
        </w:rPr>
        <w:t>виконання протоколів</w:t>
      </w:r>
      <w:r w:rsidR="006A73B4" w:rsidRPr="00D304E0">
        <w:rPr>
          <w:sz w:val="28"/>
          <w:szCs w:val="28"/>
          <w:lang w:val="uk-UA"/>
        </w:rPr>
        <w:t xml:space="preserve"> </w:t>
      </w:r>
      <w:r w:rsidR="00C77F74" w:rsidRPr="00D304E0">
        <w:rPr>
          <w:bCs/>
          <w:sz w:val="28"/>
          <w:szCs w:val="28"/>
          <w:lang w:val="uk-UA"/>
        </w:rPr>
        <w:t xml:space="preserve">№ 3 від 16 березня 2020 року </w:t>
      </w:r>
      <w:r w:rsidR="006A73B4" w:rsidRPr="00D304E0">
        <w:rPr>
          <w:bCs/>
          <w:sz w:val="28"/>
          <w:szCs w:val="28"/>
          <w:lang w:val="uk-UA"/>
        </w:rPr>
        <w:t xml:space="preserve">та </w:t>
      </w:r>
      <w:r w:rsidR="00E73494" w:rsidRPr="00D304E0">
        <w:rPr>
          <w:b/>
          <w:bCs/>
          <w:i/>
          <w:sz w:val="28"/>
          <w:szCs w:val="28"/>
          <w:lang w:val="uk-UA"/>
        </w:rPr>
        <w:t xml:space="preserve"> </w:t>
      </w:r>
      <w:r w:rsidR="00E73494" w:rsidRPr="00D304E0">
        <w:rPr>
          <w:bCs/>
          <w:sz w:val="28"/>
          <w:szCs w:val="28"/>
          <w:lang w:val="uk-UA"/>
        </w:rPr>
        <w:t>№ 4 від 18</w:t>
      </w:r>
      <w:r w:rsidR="006A73B4" w:rsidRPr="00D304E0">
        <w:rPr>
          <w:bCs/>
          <w:sz w:val="28"/>
          <w:szCs w:val="28"/>
          <w:lang w:val="uk-UA"/>
        </w:rPr>
        <w:t xml:space="preserve"> березня 2020 року засідань</w:t>
      </w:r>
      <w:r w:rsidR="00E73494" w:rsidRPr="00D304E0">
        <w:rPr>
          <w:bCs/>
          <w:sz w:val="28"/>
          <w:szCs w:val="28"/>
          <w:lang w:val="uk-UA"/>
        </w:rPr>
        <w:t xml:space="preserve"> обласної комісії з питань техногенно-екологічної безпеки та надзвичайних ситуацій </w:t>
      </w:r>
      <w:r w:rsidR="006A73B4" w:rsidRPr="00D304E0">
        <w:rPr>
          <w:bCs/>
          <w:sz w:val="28"/>
          <w:szCs w:val="28"/>
          <w:lang w:val="uk-UA"/>
        </w:rPr>
        <w:t>щодо</w:t>
      </w:r>
      <w:r w:rsidR="00B67968" w:rsidRPr="00D304E0">
        <w:rPr>
          <w:bCs/>
          <w:sz w:val="28"/>
          <w:szCs w:val="28"/>
          <w:lang w:val="uk-UA"/>
        </w:rPr>
        <w:t xml:space="preserve"> запобігання поширенню на території області гострої </w:t>
      </w:r>
      <w:proofErr w:type="spellStart"/>
      <w:r w:rsidR="00B67968" w:rsidRPr="00D304E0">
        <w:rPr>
          <w:bCs/>
          <w:sz w:val="28"/>
          <w:szCs w:val="28"/>
          <w:lang w:val="uk-UA"/>
        </w:rPr>
        <w:t>распіраторної</w:t>
      </w:r>
      <w:proofErr w:type="spellEnd"/>
      <w:r w:rsidR="00B67968" w:rsidRPr="00D304E0">
        <w:rPr>
          <w:bCs/>
          <w:sz w:val="28"/>
          <w:szCs w:val="28"/>
          <w:lang w:val="uk-UA"/>
        </w:rPr>
        <w:t xml:space="preserve"> хвороби </w:t>
      </w:r>
      <w:r w:rsidR="00B67968" w:rsidRPr="00D304E0">
        <w:rPr>
          <w:bCs/>
          <w:iCs/>
          <w:sz w:val="28"/>
          <w:szCs w:val="28"/>
        </w:rPr>
        <w:t>COVID</w:t>
      </w:r>
      <w:r w:rsidR="006A73B4" w:rsidRPr="00D304E0">
        <w:rPr>
          <w:bCs/>
          <w:iCs/>
          <w:sz w:val="28"/>
          <w:szCs w:val="28"/>
          <w:lang w:val="uk-UA"/>
        </w:rPr>
        <w:t>-19</w:t>
      </w:r>
      <w:r w:rsidR="00B67968" w:rsidRPr="00D304E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67968" w:rsidRPr="00D304E0">
        <w:rPr>
          <w:bCs/>
          <w:iCs/>
          <w:sz w:val="28"/>
          <w:szCs w:val="28"/>
          <w:lang w:val="uk-UA"/>
        </w:rPr>
        <w:t>та з врахуванням обговорення</w:t>
      </w:r>
      <w:r w:rsidR="00B67968" w:rsidRPr="00D304E0">
        <w:rPr>
          <w:sz w:val="28"/>
          <w:szCs w:val="28"/>
          <w:lang w:val="uk-UA"/>
        </w:rPr>
        <w:t xml:space="preserve"> </w:t>
      </w:r>
      <w:r w:rsidRPr="00D304E0">
        <w:rPr>
          <w:b/>
          <w:sz w:val="28"/>
          <w:szCs w:val="28"/>
          <w:lang w:val="uk-UA"/>
        </w:rPr>
        <w:t>комісія вирішила:</w:t>
      </w:r>
    </w:p>
    <w:p w:rsidR="006A73B4" w:rsidRPr="00937A96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B67968" w:rsidRPr="00D304E0" w:rsidRDefault="00B67968" w:rsidP="00B67968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                          </w:t>
      </w:r>
      <w:r w:rsidR="006A73B4" w:rsidRPr="00D304E0">
        <w:rPr>
          <w:sz w:val="28"/>
          <w:szCs w:val="28"/>
          <w:lang w:val="uk-UA"/>
        </w:rPr>
        <w:t xml:space="preserve">          </w:t>
      </w:r>
      <w:r w:rsidRPr="00D304E0">
        <w:rPr>
          <w:b/>
          <w:i/>
          <w:sz w:val="28"/>
          <w:szCs w:val="28"/>
          <w:lang w:val="uk-UA"/>
        </w:rPr>
        <w:t>КНП «Ніжинська центральна районна лікарня»</w:t>
      </w:r>
    </w:p>
    <w:p w:rsidR="00B67968" w:rsidRPr="00D304E0" w:rsidRDefault="00B67968" w:rsidP="00B67968">
      <w:pPr>
        <w:pStyle w:val="a3"/>
        <w:ind w:left="1414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К</w:t>
      </w:r>
      <w:r w:rsidR="007C744E" w:rsidRPr="00D304E0">
        <w:rPr>
          <w:b/>
          <w:i/>
          <w:sz w:val="28"/>
          <w:szCs w:val="28"/>
          <w:lang w:val="uk-UA"/>
        </w:rPr>
        <w:t>Н</w:t>
      </w:r>
      <w:r w:rsidR="000F5B5D" w:rsidRPr="00D304E0">
        <w:rPr>
          <w:b/>
          <w:i/>
          <w:sz w:val="28"/>
          <w:szCs w:val="28"/>
          <w:lang w:val="uk-UA"/>
        </w:rPr>
        <w:t>П</w:t>
      </w:r>
      <w:r w:rsidR="007C744E" w:rsidRPr="00D304E0">
        <w:rPr>
          <w:b/>
          <w:i/>
          <w:sz w:val="28"/>
          <w:szCs w:val="28"/>
          <w:lang w:val="uk-UA"/>
        </w:rPr>
        <w:t xml:space="preserve"> «Р</w:t>
      </w:r>
      <w:r w:rsidRPr="00D304E0">
        <w:rPr>
          <w:b/>
          <w:i/>
          <w:sz w:val="28"/>
          <w:szCs w:val="28"/>
          <w:lang w:val="uk-UA"/>
        </w:rPr>
        <w:t>айонний центр ПМСД»</w:t>
      </w:r>
    </w:p>
    <w:p w:rsidR="006B4C0E" w:rsidRPr="00D304E0" w:rsidRDefault="00942EEC" w:rsidP="00B67968">
      <w:pPr>
        <w:pStyle w:val="a3"/>
        <w:ind w:left="1414"/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                         </w:t>
      </w:r>
      <w:r w:rsidRPr="00D304E0">
        <w:rPr>
          <w:b/>
          <w:i/>
          <w:sz w:val="28"/>
          <w:szCs w:val="28"/>
          <w:lang w:val="uk-UA"/>
        </w:rPr>
        <w:t>Керівникам структурних підрозділів РДА</w:t>
      </w:r>
    </w:p>
    <w:p w:rsidR="00942EEC" w:rsidRPr="00D304E0" w:rsidRDefault="00942EEC" w:rsidP="00942EEC">
      <w:pPr>
        <w:pStyle w:val="a3"/>
        <w:ind w:left="3289"/>
        <w:jc w:val="both"/>
        <w:rPr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Органам місцевого самоврядування </w:t>
      </w:r>
      <w:r w:rsidRPr="00D304E0">
        <w:rPr>
          <w:i/>
          <w:sz w:val="28"/>
          <w:szCs w:val="28"/>
          <w:lang w:val="uk-UA"/>
        </w:rPr>
        <w:t>( в порядку рекомендації)</w:t>
      </w:r>
    </w:p>
    <w:p w:rsidR="00B67968" w:rsidRPr="00D304E0" w:rsidRDefault="00942EEC" w:rsidP="00942EEC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1.1.</w:t>
      </w:r>
      <w:r w:rsidRPr="00D304E0">
        <w:rPr>
          <w:sz w:val="28"/>
          <w:szCs w:val="28"/>
          <w:lang w:val="uk-UA"/>
        </w:rPr>
        <w:tab/>
        <w:t>Скасувати проведення прийому громадян на час карантинних заходів.</w:t>
      </w:r>
    </w:p>
    <w:p w:rsidR="00942EEC" w:rsidRPr="00D304E0" w:rsidRDefault="00942EEC" w:rsidP="00942EEC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1.2.</w:t>
      </w:r>
      <w:r w:rsidRPr="00D304E0">
        <w:rPr>
          <w:sz w:val="28"/>
          <w:szCs w:val="28"/>
          <w:lang w:val="uk-UA"/>
        </w:rPr>
        <w:tab/>
        <w:t>Забезпечити виконання правил поводження з засобами індивідуального захисту, які потребують утилізації.</w:t>
      </w:r>
    </w:p>
    <w:p w:rsidR="00942EEC" w:rsidRPr="00D304E0" w:rsidRDefault="00942EEC" w:rsidP="00942EEC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6A73B4" w:rsidRPr="00937A96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9A3A3C" w:rsidRPr="00D304E0" w:rsidRDefault="00A64293" w:rsidP="00D5321B">
      <w:pPr>
        <w:pStyle w:val="a3"/>
        <w:numPr>
          <w:ilvl w:val="0"/>
          <w:numId w:val="2"/>
        </w:numPr>
        <w:ind w:left="142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</w:t>
      </w:r>
      <w:r w:rsidR="009A3A3C" w:rsidRPr="00D304E0">
        <w:rPr>
          <w:b/>
          <w:i/>
          <w:sz w:val="28"/>
          <w:szCs w:val="28"/>
          <w:lang w:val="uk-UA"/>
        </w:rPr>
        <w:t xml:space="preserve">                       </w:t>
      </w:r>
      <w:r w:rsidR="00D5321B" w:rsidRPr="00D304E0">
        <w:rPr>
          <w:b/>
          <w:i/>
          <w:sz w:val="28"/>
          <w:szCs w:val="28"/>
          <w:lang w:val="uk-UA"/>
        </w:rPr>
        <w:t xml:space="preserve">                             </w:t>
      </w:r>
      <w:r w:rsidRPr="00D304E0">
        <w:rPr>
          <w:b/>
          <w:i/>
          <w:sz w:val="28"/>
          <w:szCs w:val="28"/>
          <w:lang w:val="uk-UA"/>
        </w:rPr>
        <w:t xml:space="preserve">Керівника підприємств, установ </w:t>
      </w:r>
    </w:p>
    <w:p w:rsidR="00B67968" w:rsidRPr="00D304E0" w:rsidRDefault="009A3A3C" w:rsidP="009A3A3C">
      <w:pPr>
        <w:pStyle w:val="a3"/>
        <w:ind w:left="1414"/>
        <w:jc w:val="center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</w:t>
      </w:r>
      <w:r w:rsidR="006A73B4" w:rsidRPr="00D304E0">
        <w:rPr>
          <w:b/>
          <w:i/>
          <w:sz w:val="28"/>
          <w:szCs w:val="28"/>
          <w:lang w:val="uk-UA"/>
        </w:rPr>
        <w:t xml:space="preserve"> </w:t>
      </w:r>
      <w:r w:rsidR="00A64293" w:rsidRPr="00D304E0">
        <w:rPr>
          <w:b/>
          <w:i/>
          <w:sz w:val="28"/>
          <w:szCs w:val="28"/>
          <w:lang w:val="uk-UA"/>
        </w:rPr>
        <w:t>та організацій району</w:t>
      </w:r>
    </w:p>
    <w:p w:rsidR="00A64293" w:rsidRPr="00D304E0" w:rsidRDefault="00A64293" w:rsidP="006A73B4">
      <w:pPr>
        <w:pStyle w:val="a3"/>
        <w:ind w:left="3969"/>
        <w:rPr>
          <w:i/>
          <w:sz w:val="28"/>
          <w:szCs w:val="28"/>
          <w:lang w:val="uk-UA"/>
        </w:rPr>
      </w:pPr>
      <w:r w:rsidRPr="00D304E0">
        <w:rPr>
          <w:i/>
          <w:sz w:val="28"/>
          <w:szCs w:val="28"/>
          <w:lang w:val="uk-UA"/>
        </w:rPr>
        <w:t>( в порядку рекомендації)</w:t>
      </w:r>
    </w:p>
    <w:p w:rsidR="00B67968" w:rsidRPr="00D304E0" w:rsidRDefault="009A3A3C" w:rsidP="009A3A3C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Керівникам структурних підрозділів РДА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B67968" w:rsidRPr="00D304E0" w:rsidRDefault="00D5321B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Розглянути можливість переведення</w:t>
      </w:r>
      <w:r w:rsidR="006A73B4" w:rsidRPr="00D304E0">
        <w:rPr>
          <w:sz w:val="28"/>
          <w:szCs w:val="28"/>
          <w:lang w:val="uk-UA"/>
        </w:rPr>
        <w:t xml:space="preserve"> підпорядкованих</w:t>
      </w:r>
      <w:r w:rsidRPr="00D304E0">
        <w:rPr>
          <w:sz w:val="28"/>
          <w:szCs w:val="28"/>
          <w:lang w:val="uk-UA"/>
        </w:rPr>
        <w:t xml:space="preserve"> закладів на дистанційний режим роботи.</w:t>
      </w:r>
    </w:p>
    <w:p w:rsidR="00B67968" w:rsidRPr="00D304E0" w:rsidRDefault="00D5321B" w:rsidP="00D5321B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0F5B5D" w:rsidRPr="00D304E0" w:rsidRDefault="000F5B5D" w:rsidP="000F5B5D">
      <w:pPr>
        <w:pStyle w:val="a3"/>
        <w:numPr>
          <w:ilvl w:val="0"/>
          <w:numId w:val="2"/>
        </w:numPr>
        <w:ind w:left="567" w:hanging="2127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КНП «Ніжинська центральна районна лікарня»</w:t>
      </w:r>
    </w:p>
    <w:p w:rsidR="000F5B5D" w:rsidRPr="00D304E0" w:rsidRDefault="000F5B5D" w:rsidP="002006CB">
      <w:pPr>
        <w:pStyle w:val="a3"/>
        <w:ind w:left="1414"/>
        <w:jc w:val="center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КНП «Районний центр ПМСД»</w:t>
      </w:r>
    </w:p>
    <w:p w:rsidR="00B67968" w:rsidRPr="00937A96" w:rsidRDefault="00B67968" w:rsidP="006B4C0E">
      <w:pPr>
        <w:jc w:val="both"/>
        <w:rPr>
          <w:b/>
          <w:i/>
          <w:sz w:val="16"/>
          <w:szCs w:val="16"/>
          <w:lang w:val="uk-UA"/>
        </w:rPr>
      </w:pPr>
    </w:p>
    <w:p w:rsidR="000F5B5D" w:rsidRPr="00D304E0" w:rsidRDefault="002006CB" w:rsidP="002006CB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lastRenderedPageBreak/>
        <w:t>3.1. Вжити додаткових заходів щодо забезпечення медичних працівників засобами індивідуального захисту.</w:t>
      </w:r>
    </w:p>
    <w:p w:rsidR="000F5B5D" w:rsidRPr="00D304E0" w:rsidRDefault="002006CB" w:rsidP="002006CB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Терміново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0F5B5D" w:rsidRPr="00D304E0" w:rsidRDefault="002006CB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3.2. Провести роботу щодо зменшення проведення планових лікувань</w:t>
      </w:r>
    </w:p>
    <w:p w:rsidR="006A73B4" w:rsidRPr="00D304E0" w:rsidRDefault="002006CB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у підвідомчих закладах.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0F5B5D" w:rsidRPr="00D304E0" w:rsidRDefault="009967AD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 xml:space="preserve">3.3. Забезпечити освоєння додаткових коштів, виділених </w:t>
      </w:r>
      <w:r w:rsidR="00304E3F" w:rsidRPr="00D304E0">
        <w:rPr>
          <w:sz w:val="28"/>
          <w:szCs w:val="28"/>
          <w:lang w:val="uk-UA"/>
        </w:rPr>
        <w:t>з районного бюджету, на придбання засобів індивідуального захисту медичного персоналу.</w:t>
      </w:r>
    </w:p>
    <w:p w:rsidR="00304E3F" w:rsidRPr="00D304E0" w:rsidRDefault="00304E3F" w:rsidP="00304E3F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Терміново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0F5B5D" w:rsidRPr="00D304E0" w:rsidRDefault="00304E3F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4.</w:t>
      </w:r>
      <w:r w:rsidRPr="00D304E0">
        <w:rPr>
          <w:b/>
          <w:i/>
          <w:sz w:val="28"/>
          <w:szCs w:val="28"/>
          <w:lang w:val="uk-UA"/>
        </w:rPr>
        <w:tab/>
      </w:r>
      <w:r w:rsidR="00AF0B87" w:rsidRPr="00D304E0">
        <w:rPr>
          <w:b/>
          <w:i/>
          <w:sz w:val="28"/>
          <w:szCs w:val="28"/>
          <w:lang w:val="uk-UA"/>
        </w:rPr>
        <w:tab/>
      </w:r>
      <w:r w:rsidR="00AF0B87" w:rsidRPr="00D304E0">
        <w:rPr>
          <w:b/>
          <w:i/>
          <w:sz w:val="28"/>
          <w:szCs w:val="28"/>
          <w:lang w:val="uk-UA"/>
        </w:rPr>
        <w:tab/>
      </w:r>
      <w:r w:rsidR="00AF0B87" w:rsidRPr="00D304E0">
        <w:rPr>
          <w:b/>
          <w:i/>
          <w:sz w:val="28"/>
          <w:szCs w:val="28"/>
          <w:lang w:val="uk-UA"/>
        </w:rPr>
        <w:tab/>
      </w:r>
      <w:r w:rsidR="00AF0B87" w:rsidRPr="00D304E0">
        <w:rPr>
          <w:b/>
          <w:i/>
          <w:sz w:val="28"/>
          <w:szCs w:val="28"/>
          <w:lang w:val="uk-UA"/>
        </w:rPr>
        <w:tab/>
      </w:r>
      <w:r w:rsidR="00E66FF4" w:rsidRPr="00D304E0">
        <w:rPr>
          <w:b/>
          <w:i/>
          <w:sz w:val="28"/>
          <w:szCs w:val="28"/>
          <w:lang w:val="uk-UA"/>
        </w:rPr>
        <w:t>Керівники структурних підрозділів РДА</w:t>
      </w:r>
    </w:p>
    <w:p w:rsidR="00E66FF4" w:rsidRPr="00D304E0" w:rsidRDefault="00E66FF4" w:rsidP="00E66FF4">
      <w:pPr>
        <w:ind w:left="354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Керівники підприємств, установ та організацій району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0F5B5D" w:rsidRPr="00D304E0" w:rsidRDefault="00E66FF4" w:rsidP="00E66FF4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Вирішити</w:t>
      </w:r>
      <w:r w:rsidR="006A73B4" w:rsidRPr="00D304E0">
        <w:rPr>
          <w:sz w:val="28"/>
          <w:szCs w:val="28"/>
          <w:lang w:val="uk-UA"/>
        </w:rPr>
        <w:t xml:space="preserve"> (за необхідності)</w:t>
      </w:r>
      <w:r w:rsidRPr="00D304E0">
        <w:rPr>
          <w:sz w:val="28"/>
          <w:szCs w:val="28"/>
          <w:lang w:val="uk-UA"/>
        </w:rPr>
        <w:t xml:space="preserve"> пита</w:t>
      </w:r>
      <w:r w:rsidR="006A73B4" w:rsidRPr="00D304E0">
        <w:rPr>
          <w:sz w:val="28"/>
          <w:szCs w:val="28"/>
          <w:lang w:val="uk-UA"/>
        </w:rPr>
        <w:t>ння підвезення працівників, як</w:t>
      </w:r>
      <w:r w:rsidRPr="00D304E0">
        <w:rPr>
          <w:sz w:val="28"/>
          <w:szCs w:val="28"/>
          <w:lang w:val="uk-UA"/>
        </w:rPr>
        <w:t>і мешкають в інших населених пунктах, до місця роботи та в зворотному напрямках.</w:t>
      </w:r>
    </w:p>
    <w:p w:rsidR="000F5B5D" w:rsidRPr="00D304E0" w:rsidRDefault="00E66FF4" w:rsidP="00E66FF4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6A73B4" w:rsidRPr="00D304E0" w:rsidRDefault="006A73B4" w:rsidP="00E66FF4">
      <w:pPr>
        <w:jc w:val="right"/>
        <w:rPr>
          <w:b/>
          <w:i/>
          <w:sz w:val="28"/>
          <w:szCs w:val="28"/>
          <w:lang w:val="uk-UA"/>
        </w:rPr>
      </w:pPr>
    </w:p>
    <w:p w:rsidR="000F5B5D" w:rsidRPr="00D304E0" w:rsidRDefault="00E66FF4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5.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Управлінню соціального захисту РДА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6A73B4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="00E66FF4" w:rsidRPr="00D304E0">
        <w:rPr>
          <w:sz w:val="28"/>
          <w:szCs w:val="28"/>
          <w:lang w:val="uk-UA"/>
        </w:rPr>
        <w:t>5.1. Ро</w:t>
      </w:r>
      <w:r w:rsidRPr="00D304E0">
        <w:rPr>
          <w:sz w:val="28"/>
          <w:szCs w:val="28"/>
          <w:lang w:val="uk-UA"/>
        </w:rPr>
        <w:t xml:space="preserve">зробити та забезпечити виконання алгоритму дій соціальних працівників у разі підозри на захворювання на </w:t>
      </w:r>
      <w:proofErr w:type="spellStart"/>
      <w:r w:rsidRPr="00D304E0">
        <w:rPr>
          <w:sz w:val="28"/>
          <w:szCs w:val="28"/>
          <w:lang w:val="uk-UA"/>
        </w:rPr>
        <w:t>коронавірус</w:t>
      </w:r>
      <w:proofErr w:type="spellEnd"/>
      <w:r w:rsidRPr="00D304E0">
        <w:rPr>
          <w:sz w:val="28"/>
          <w:szCs w:val="28"/>
          <w:lang w:val="uk-UA"/>
        </w:rPr>
        <w:t xml:space="preserve"> серед підопічних.</w:t>
      </w:r>
    </w:p>
    <w:p w:rsidR="00D368AF" w:rsidRPr="00D304E0" w:rsidRDefault="00D368AF" w:rsidP="00D368AF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E66FF4" w:rsidRPr="00D304E0" w:rsidRDefault="00D368AF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5.2. Організувати стабільну роботу по забезпеченню соціального обслуговування відділами соціальної допомоги одиноких, непрацездатних громадян.</w:t>
      </w:r>
    </w:p>
    <w:p w:rsidR="00D368AF" w:rsidRPr="00D304E0" w:rsidRDefault="00D368AF" w:rsidP="00D368AF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5.3. Забезпечити моніторинг роботи соціальних працівників.</w:t>
      </w:r>
    </w:p>
    <w:p w:rsidR="00D368AF" w:rsidRPr="00D304E0" w:rsidRDefault="00D368AF" w:rsidP="00D368AF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D368AF" w:rsidRPr="00D304E0" w:rsidRDefault="00D368AF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D368AF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5.4. Забезпечити засобами індивідуального захисту </w:t>
      </w:r>
      <w:r w:rsidR="008526FD" w:rsidRPr="00D304E0">
        <w:rPr>
          <w:sz w:val="28"/>
          <w:szCs w:val="28"/>
          <w:lang w:val="uk-UA"/>
        </w:rPr>
        <w:t>та дезі</w:t>
      </w:r>
      <w:r w:rsidRPr="00D304E0">
        <w:rPr>
          <w:sz w:val="28"/>
          <w:szCs w:val="28"/>
          <w:lang w:val="uk-UA"/>
        </w:rPr>
        <w:t>нфікуючими засобами соціальних ро</w:t>
      </w:r>
      <w:r w:rsidR="009B0C52" w:rsidRPr="00D304E0">
        <w:rPr>
          <w:sz w:val="28"/>
          <w:szCs w:val="28"/>
          <w:lang w:val="uk-UA"/>
        </w:rPr>
        <w:t>бітників територіального центру, управління.</w:t>
      </w:r>
    </w:p>
    <w:p w:rsidR="009B0C52" w:rsidRPr="00D304E0" w:rsidRDefault="009B0C52" w:rsidP="009B0C52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Терміново</w:t>
      </w:r>
    </w:p>
    <w:p w:rsidR="009B0C52" w:rsidRPr="00D304E0" w:rsidRDefault="009B0C52" w:rsidP="009B0C52">
      <w:pPr>
        <w:jc w:val="both"/>
        <w:rPr>
          <w:sz w:val="28"/>
          <w:szCs w:val="28"/>
          <w:lang w:val="uk-UA"/>
        </w:rPr>
      </w:pPr>
    </w:p>
    <w:p w:rsidR="00D368AF" w:rsidRPr="00D304E0" w:rsidRDefault="009B0C52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6.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Служба у справах дітей РДА</w:t>
      </w:r>
    </w:p>
    <w:p w:rsidR="009B0C52" w:rsidRPr="00D304E0" w:rsidRDefault="009B0C52" w:rsidP="009B0C52">
      <w:pPr>
        <w:ind w:left="354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Центру соціальних служб для сім’ї, дітей та молоді РДА</w:t>
      </w:r>
    </w:p>
    <w:p w:rsidR="009B0C52" w:rsidRPr="00D304E0" w:rsidRDefault="009B0C52" w:rsidP="009B0C52">
      <w:pPr>
        <w:ind w:left="2832" w:firstLine="708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Виконавчим комітетам сільських рад</w:t>
      </w:r>
    </w:p>
    <w:p w:rsidR="00D368AF" w:rsidRPr="00D304E0" w:rsidRDefault="00D368AF" w:rsidP="006B4C0E">
      <w:pPr>
        <w:jc w:val="both"/>
        <w:rPr>
          <w:sz w:val="28"/>
          <w:szCs w:val="28"/>
          <w:lang w:val="uk-UA"/>
        </w:rPr>
      </w:pPr>
    </w:p>
    <w:p w:rsidR="009B0C52" w:rsidRPr="00D304E0" w:rsidRDefault="009B0C52" w:rsidP="009B0C52">
      <w:pPr>
        <w:widowControl/>
        <w:tabs>
          <w:tab w:val="left" w:pos="993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 xml:space="preserve">Взяти під особливий контроль родини, які перебувають в складних життєвих обставинах та </w:t>
      </w:r>
      <w:r w:rsidRPr="00D304E0">
        <w:rPr>
          <w:bCs/>
          <w:kern w:val="28"/>
          <w:sz w:val="28"/>
          <w:szCs w:val="28"/>
          <w:lang w:val="uk-UA"/>
        </w:rPr>
        <w:t xml:space="preserve">розробити алгоритм дій у разі підозри на захворювання на </w:t>
      </w:r>
      <w:proofErr w:type="spellStart"/>
      <w:r w:rsidRPr="00D304E0">
        <w:rPr>
          <w:bCs/>
          <w:kern w:val="28"/>
          <w:sz w:val="28"/>
          <w:szCs w:val="28"/>
          <w:lang w:val="uk-UA"/>
        </w:rPr>
        <w:t>коронавірус</w:t>
      </w:r>
      <w:proofErr w:type="spellEnd"/>
      <w:r w:rsidRPr="00D304E0">
        <w:rPr>
          <w:bCs/>
          <w:kern w:val="28"/>
          <w:sz w:val="28"/>
          <w:szCs w:val="28"/>
          <w:lang w:val="uk-UA"/>
        </w:rPr>
        <w:t xml:space="preserve"> серед підопічних.</w:t>
      </w:r>
    </w:p>
    <w:p w:rsidR="008526FD" w:rsidRPr="00D304E0" w:rsidRDefault="008526FD" w:rsidP="008526FD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D368AF" w:rsidRPr="00D304E0" w:rsidRDefault="008526FD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lastRenderedPageBreak/>
        <w:t xml:space="preserve">7. 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Органам місцевого самоврядування</w:t>
      </w:r>
    </w:p>
    <w:p w:rsidR="00D368AF" w:rsidRPr="00D304E0" w:rsidRDefault="008526FD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>( в порядку рекомендації)</w:t>
      </w:r>
    </w:p>
    <w:p w:rsidR="008526FD" w:rsidRPr="00D304E0" w:rsidRDefault="008526FD" w:rsidP="006B4C0E">
      <w:pPr>
        <w:jc w:val="both"/>
        <w:rPr>
          <w:sz w:val="28"/>
          <w:szCs w:val="28"/>
          <w:lang w:val="uk-UA"/>
        </w:rPr>
      </w:pPr>
    </w:p>
    <w:p w:rsidR="008526FD" w:rsidRPr="00D304E0" w:rsidRDefault="008526FD" w:rsidP="008526FD">
      <w:pPr>
        <w:widowControl/>
        <w:tabs>
          <w:tab w:val="left" w:pos="993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Розглянути можливість виділення додаткових коштів для придбання засобів дезінфекції для бюджетних установ, розміщених на території громади, та засобів індивідуального захисту (медичні маски) та дезінфекції для населення.</w:t>
      </w:r>
    </w:p>
    <w:p w:rsidR="009A2FE2" w:rsidRPr="00D304E0" w:rsidRDefault="009A2FE2" w:rsidP="009A2FE2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D368AF" w:rsidRPr="00D304E0" w:rsidRDefault="00D368AF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9A2FE2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8.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Ніжинська РСС</w:t>
      </w:r>
    </w:p>
    <w:p w:rsidR="00D368AF" w:rsidRPr="00D304E0" w:rsidRDefault="009A2FE2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>Власники об’єктів торгівлі району</w:t>
      </w:r>
    </w:p>
    <w:p w:rsidR="00D368AF" w:rsidRPr="00D304E0" w:rsidRDefault="00D368AF" w:rsidP="006B4C0E">
      <w:pPr>
        <w:jc w:val="both"/>
        <w:rPr>
          <w:b/>
          <w:i/>
          <w:sz w:val="28"/>
          <w:szCs w:val="28"/>
          <w:lang w:val="uk-UA"/>
        </w:rPr>
      </w:pPr>
    </w:p>
    <w:p w:rsidR="00EC7ABA" w:rsidRPr="00D304E0" w:rsidRDefault="00EC7ABA" w:rsidP="00EC7ABA">
      <w:pPr>
        <w:widowControl/>
        <w:tabs>
          <w:tab w:val="left" w:pos="993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8.1. Забезпечити додаткове провітрювання приміщень, посилену дезінфекцію, дотримання правил особистої гігієни працівниками та відвідувачами, обов’язковий масковий режим.</w:t>
      </w:r>
    </w:p>
    <w:p w:rsidR="00EC7ABA" w:rsidRPr="00D304E0" w:rsidRDefault="00EC7ABA" w:rsidP="00EC7ABA">
      <w:pPr>
        <w:widowControl/>
        <w:tabs>
          <w:tab w:val="left" w:pos="993"/>
        </w:tabs>
        <w:snapToGrid/>
        <w:rPr>
          <w:sz w:val="16"/>
          <w:szCs w:val="16"/>
          <w:lang w:val="uk-UA"/>
        </w:rPr>
      </w:pPr>
    </w:p>
    <w:p w:rsidR="00EC7ABA" w:rsidRPr="00D304E0" w:rsidRDefault="00EC7ABA" w:rsidP="00EC7ABA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D368AF" w:rsidRPr="00D304E0" w:rsidRDefault="00EC7ABA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8.2. Забезпечити наявність достатньої кількості продовольчих товарів, дезінфікуючих засобів та засобів гігієни на об’єктах роздрібної торгівлі.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EC7ABA" w:rsidRPr="00D304E0" w:rsidRDefault="00EC7ABA" w:rsidP="00EC7ABA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EC7ABA" w:rsidRPr="00D304E0" w:rsidRDefault="00EC7ABA" w:rsidP="00EC7ABA">
      <w:pPr>
        <w:jc w:val="both"/>
        <w:rPr>
          <w:sz w:val="28"/>
          <w:szCs w:val="28"/>
          <w:lang w:val="uk-UA"/>
        </w:rPr>
      </w:pPr>
    </w:p>
    <w:p w:rsidR="00D368AF" w:rsidRPr="00D304E0" w:rsidRDefault="00EC7ABA" w:rsidP="00EC7ABA">
      <w:pPr>
        <w:ind w:left="3540" w:hanging="354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9. </w:t>
      </w:r>
      <w:r w:rsidRPr="00D304E0">
        <w:rPr>
          <w:b/>
          <w:i/>
          <w:sz w:val="28"/>
          <w:szCs w:val="28"/>
          <w:lang w:val="uk-UA"/>
        </w:rPr>
        <w:tab/>
        <w:t>Керівникам об’єктів соціально-культурної сфери району</w:t>
      </w:r>
    </w:p>
    <w:p w:rsidR="00EC7ABA" w:rsidRPr="00D304E0" w:rsidRDefault="00EC7ABA" w:rsidP="00EC7ABA">
      <w:pPr>
        <w:ind w:left="3540" w:hanging="3540"/>
        <w:jc w:val="both"/>
        <w:rPr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>(незалежно від форми власності)</w:t>
      </w:r>
    </w:p>
    <w:p w:rsidR="00EC7ABA" w:rsidRPr="00D304E0" w:rsidRDefault="000C2236" w:rsidP="006B4C0E">
      <w:pPr>
        <w:jc w:val="both"/>
        <w:rPr>
          <w:sz w:val="28"/>
          <w:szCs w:val="28"/>
          <w:lang w:val="uk-UA"/>
        </w:rPr>
      </w:pPr>
      <w:r w:rsidRPr="00D304E0">
        <w:rPr>
          <w:bCs/>
          <w:sz w:val="28"/>
          <w:szCs w:val="28"/>
          <w:lang w:val="uk-UA"/>
        </w:rPr>
        <w:t>Обмежити роботу:</w:t>
      </w:r>
    </w:p>
    <w:p w:rsidR="000C2236" w:rsidRPr="00D304E0" w:rsidRDefault="000C2236" w:rsidP="000C2236">
      <w:pPr>
        <w:widowControl/>
        <w:tabs>
          <w:tab w:val="left" w:pos="993"/>
        </w:tabs>
        <w:snapToGrid/>
        <w:ind w:left="567"/>
        <w:jc w:val="both"/>
        <w:rPr>
          <w:bCs/>
          <w:sz w:val="28"/>
          <w:szCs w:val="28"/>
          <w:lang w:val="uk-UA"/>
        </w:rPr>
      </w:pPr>
      <w:r w:rsidRPr="00D304E0">
        <w:rPr>
          <w:bCs/>
          <w:sz w:val="28"/>
          <w:szCs w:val="28"/>
          <w:lang w:val="uk-UA"/>
        </w:rPr>
        <w:tab/>
        <w:t>- ресторанів, барів , кафе, їдалень тощо, крім тих, що надають послуги онлайн-замовлення та доставки їжі;</w:t>
      </w:r>
    </w:p>
    <w:p w:rsidR="000C2236" w:rsidRPr="00D304E0" w:rsidRDefault="000C2236" w:rsidP="000C2236">
      <w:pPr>
        <w:widowControl/>
        <w:tabs>
          <w:tab w:val="left" w:pos="993"/>
        </w:tabs>
        <w:snapToGrid/>
        <w:ind w:left="567"/>
        <w:jc w:val="both"/>
        <w:rPr>
          <w:bCs/>
          <w:sz w:val="28"/>
          <w:szCs w:val="28"/>
          <w:lang w:val="uk-UA"/>
        </w:rPr>
      </w:pPr>
      <w:r w:rsidRPr="00D304E0">
        <w:rPr>
          <w:bCs/>
          <w:sz w:val="28"/>
          <w:szCs w:val="28"/>
          <w:lang w:val="uk-UA"/>
        </w:rPr>
        <w:tab/>
        <w:t>- СПА-салонів, салонів краси, саун, лазень, косметологічних та масажних кабінетів, перукарень, тату-салонів, комп’ютерних клубів, ательє та майстерень по ремонту одягу, взуття, техніки та інших закладів побутового обслуговування населення;</w:t>
      </w:r>
    </w:p>
    <w:p w:rsidR="000C2236" w:rsidRPr="00D304E0" w:rsidRDefault="000C2236" w:rsidP="000C2236">
      <w:pPr>
        <w:widowControl/>
        <w:tabs>
          <w:tab w:val="left" w:pos="993"/>
        </w:tabs>
        <w:snapToGrid/>
        <w:ind w:left="567"/>
        <w:jc w:val="both"/>
        <w:rPr>
          <w:sz w:val="28"/>
          <w:szCs w:val="28"/>
          <w:lang w:val="uk-UA"/>
        </w:rPr>
      </w:pPr>
      <w:r w:rsidRPr="00D304E0">
        <w:rPr>
          <w:bCs/>
          <w:sz w:val="28"/>
          <w:szCs w:val="28"/>
          <w:lang w:val="uk-UA"/>
        </w:rPr>
        <w:tab/>
        <w:t>- закладів торгівлі, окрім магазинів, які здійснюють торгівлю продовольчою групою товарів та засобами гігієни.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EC7ABA" w:rsidRPr="00D304E0" w:rsidRDefault="00EC7ABA" w:rsidP="00EC7ABA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EC7ABA" w:rsidRPr="00D304E0" w:rsidRDefault="00A92A79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10.</w:t>
      </w:r>
      <w:r w:rsidRPr="00D304E0">
        <w:rPr>
          <w:b/>
          <w:i/>
          <w:sz w:val="28"/>
          <w:szCs w:val="28"/>
          <w:lang w:val="uk-UA"/>
        </w:rPr>
        <w:tab/>
      </w:r>
      <w:r w:rsidR="000C2236" w:rsidRPr="00D304E0">
        <w:rPr>
          <w:b/>
          <w:i/>
          <w:sz w:val="28"/>
          <w:szCs w:val="28"/>
          <w:lang w:val="uk-UA"/>
        </w:rPr>
        <w:tab/>
      </w:r>
      <w:r w:rsidR="000C2236" w:rsidRPr="00D304E0">
        <w:rPr>
          <w:b/>
          <w:i/>
          <w:sz w:val="28"/>
          <w:szCs w:val="28"/>
          <w:lang w:val="uk-UA"/>
        </w:rPr>
        <w:tab/>
      </w:r>
      <w:r w:rsidR="000C2236" w:rsidRPr="00D304E0">
        <w:rPr>
          <w:b/>
          <w:i/>
          <w:sz w:val="28"/>
          <w:szCs w:val="28"/>
          <w:lang w:val="uk-UA"/>
        </w:rPr>
        <w:tab/>
      </w:r>
      <w:r w:rsidR="000C2236" w:rsidRPr="00D304E0">
        <w:rPr>
          <w:b/>
          <w:i/>
          <w:sz w:val="28"/>
          <w:szCs w:val="28"/>
          <w:lang w:val="uk-UA"/>
        </w:rPr>
        <w:tab/>
        <w:t>Відділ освіти РДА</w:t>
      </w:r>
    </w:p>
    <w:p w:rsidR="000C2236" w:rsidRPr="00D304E0" w:rsidRDefault="000C2236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Відділ культури</w:t>
      </w:r>
      <w:r w:rsidR="005562A1" w:rsidRPr="00D304E0">
        <w:rPr>
          <w:b/>
          <w:i/>
          <w:sz w:val="28"/>
          <w:szCs w:val="28"/>
          <w:lang w:val="uk-UA"/>
        </w:rPr>
        <w:t>, сім'ї, молоді та спорту РДА</w:t>
      </w:r>
    </w:p>
    <w:p w:rsidR="00EC7ABA" w:rsidRPr="00D304E0" w:rsidRDefault="005562A1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>Сільським радам</w:t>
      </w:r>
    </w:p>
    <w:p w:rsidR="005562A1" w:rsidRPr="00D304E0" w:rsidRDefault="005562A1" w:rsidP="006B4C0E">
      <w:pPr>
        <w:jc w:val="both"/>
        <w:rPr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>( в порядку рекомендації)</w:t>
      </w:r>
    </w:p>
    <w:p w:rsidR="00EC7ABA" w:rsidRPr="00D304E0" w:rsidRDefault="00EC7ABA" w:rsidP="006B4C0E">
      <w:pPr>
        <w:jc w:val="both"/>
        <w:rPr>
          <w:i/>
          <w:sz w:val="28"/>
          <w:szCs w:val="28"/>
          <w:lang w:val="uk-UA"/>
        </w:rPr>
      </w:pPr>
    </w:p>
    <w:p w:rsidR="005562A1" w:rsidRPr="00D304E0" w:rsidRDefault="005562A1" w:rsidP="005562A1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10.1. Забезпечити проведення роз’яснювальної роботи серед батьків, вихованців щодо дотримання карантинних заходів.</w:t>
      </w:r>
    </w:p>
    <w:p w:rsidR="005562A1" w:rsidRPr="00D304E0" w:rsidRDefault="005562A1" w:rsidP="005562A1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EC7ABA" w:rsidRPr="00D304E0" w:rsidRDefault="005562A1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 xml:space="preserve">10.2. Забезпечити постійне проведення дезінфекції приміщень в </w:t>
      </w:r>
      <w:r w:rsidRPr="00D304E0">
        <w:rPr>
          <w:sz w:val="28"/>
          <w:szCs w:val="28"/>
          <w:lang w:val="uk-UA"/>
        </w:rPr>
        <w:lastRenderedPageBreak/>
        <w:t>підпорядкованих закладах.</w:t>
      </w:r>
    </w:p>
    <w:p w:rsidR="005562A1" w:rsidRPr="00D304E0" w:rsidRDefault="005562A1" w:rsidP="005562A1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5562A1" w:rsidRPr="00D304E0" w:rsidRDefault="005562A1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11.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Керівники органів</w:t>
      </w:r>
    </w:p>
    <w:p w:rsidR="00EC7ABA" w:rsidRPr="00D304E0" w:rsidRDefault="005562A1" w:rsidP="005562A1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місцевого самоврядування </w:t>
      </w:r>
    </w:p>
    <w:p w:rsidR="00EC7ABA" w:rsidRPr="00D304E0" w:rsidRDefault="005562A1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>Ніжинський ВП НП в області</w:t>
      </w:r>
    </w:p>
    <w:p w:rsidR="005562A1" w:rsidRPr="00D304E0" w:rsidRDefault="005562A1" w:rsidP="005562A1">
      <w:pPr>
        <w:jc w:val="both"/>
        <w:rPr>
          <w:i/>
          <w:sz w:val="28"/>
          <w:szCs w:val="28"/>
          <w:lang w:val="uk-UA"/>
        </w:rPr>
      </w:pPr>
      <w:r w:rsidRPr="00D304E0">
        <w:rPr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ab/>
      </w:r>
      <w:r w:rsidRPr="00D304E0">
        <w:rPr>
          <w:i/>
          <w:sz w:val="28"/>
          <w:szCs w:val="28"/>
          <w:lang w:val="uk-UA"/>
        </w:rPr>
        <w:tab/>
        <w:t>( в порядку рекомендації)</w:t>
      </w:r>
    </w:p>
    <w:p w:rsidR="005562A1" w:rsidRPr="00D304E0" w:rsidRDefault="005562A1" w:rsidP="005562A1">
      <w:pPr>
        <w:jc w:val="both"/>
        <w:rPr>
          <w:i/>
          <w:sz w:val="28"/>
          <w:szCs w:val="28"/>
          <w:lang w:val="uk-UA"/>
        </w:rPr>
      </w:pPr>
    </w:p>
    <w:p w:rsidR="00EC7ABA" w:rsidRPr="00D304E0" w:rsidRDefault="001F681D" w:rsidP="006B4C0E">
      <w:pPr>
        <w:jc w:val="both"/>
        <w:rPr>
          <w:sz w:val="28"/>
          <w:szCs w:val="28"/>
          <w:lang w:val="uk-UA"/>
        </w:rPr>
      </w:pPr>
      <w:r w:rsidRPr="00D304E0">
        <w:rPr>
          <w:i/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>Забезпечити контроль за виконанням карантинних заходів та обмежень в районі.</w:t>
      </w:r>
    </w:p>
    <w:p w:rsidR="001F681D" w:rsidRPr="00D304E0" w:rsidRDefault="001F681D" w:rsidP="001F681D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2A433E" w:rsidRPr="00D304E0" w:rsidRDefault="001F681D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12.</w:t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  <w:t>Органи місцевого</w:t>
      </w:r>
    </w:p>
    <w:p w:rsidR="00EC7ABA" w:rsidRPr="00D304E0" w:rsidRDefault="002A433E" w:rsidP="002A433E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самоврядування району</w:t>
      </w:r>
    </w:p>
    <w:p w:rsidR="002A433E" w:rsidRPr="00D304E0" w:rsidRDefault="002A433E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>Відділ культури, сім'ї, молоді</w:t>
      </w:r>
    </w:p>
    <w:p w:rsidR="00EC7ABA" w:rsidRPr="00D304E0" w:rsidRDefault="002A433E" w:rsidP="002A433E">
      <w:pPr>
        <w:ind w:left="3540" w:firstLine="708"/>
        <w:jc w:val="both"/>
        <w:rPr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та спорту РДА</w:t>
      </w:r>
    </w:p>
    <w:p w:rsidR="00EC7ABA" w:rsidRPr="00D304E0" w:rsidRDefault="002A433E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>Релігійні громади району</w:t>
      </w:r>
    </w:p>
    <w:p w:rsidR="00EC7ABA" w:rsidRPr="00D304E0" w:rsidRDefault="00EC7ABA" w:rsidP="006B4C0E">
      <w:pPr>
        <w:jc w:val="both"/>
        <w:rPr>
          <w:b/>
          <w:i/>
          <w:sz w:val="28"/>
          <w:szCs w:val="28"/>
          <w:lang w:val="uk-UA"/>
        </w:rPr>
      </w:pPr>
    </w:p>
    <w:p w:rsidR="00EC7ABA" w:rsidRPr="00D304E0" w:rsidRDefault="002A433E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 xml:space="preserve">На період дії карантину максимально обмежити проведення служб в релігійних громадах, які передбачають присутність людей та </w:t>
      </w:r>
      <w:r w:rsidR="006A73B4" w:rsidRPr="00D304E0">
        <w:rPr>
          <w:sz w:val="28"/>
          <w:szCs w:val="28"/>
          <w:lang w:val="uk-UA"/>
        </w:rPr>
        <w:t>по можливості проводити їх в он</w:t>
      </w:r>
      <w:r w:rsidRPr="00D304E0">
        <w:rPr>
          <w:sz w:val="28"/>
          <w:szCs w:val="28"/>
          <w:lang w:val="uk-UA"/>
        </w:rPr>
        <w:t>лайн режимі.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8C0310" w:rsidRPr="00D304E0" w:rsidRDefault="008C0310" w:rsidP="008C0310">
      <w:pPr>
        <w:ind w:left="4245" w:hanging="4245"/>
        <w:jc w:val="both"/>
        <w:rPr>
          <w:b/>
          <w:bCs/>
          <w:i/>
          <w:kern w:val="28"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13. 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bCs/>
          <w:i/>
          <w:kern w:val="28"/>
          <w:sz w:val="28"/>
          <w:szCs w:val="28"/>
          <w:lang w:val="uk-UA"/>
        </w:rPr>
        <w:t>Керівникам підприємств, установ, організацій</w:t>
      </w:r>
    </w:p>
    <w:p w:rsidR="008C0310" w:rsidRPr="00D304E0" w:rsidRDefault="008C0310" w:rsidP="008C0310">
      <w:pPr>
        <w:ind w:left="3537" w:firstLine="708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bCs/>
          <w:i/>
          <w:kern w:val="28"/>
          <w:sz w:val="28"/>
          <w:szCs w:val="28"/>
          <w:lang w:val="uk-UA"/>
        </w:rPr>
        <w:t>Органам місцевого самоврядування</w:t>
      </w:r>
    </w:p>
    <w:p w:rsidR="008C0310" w:rsidRPr="00D304E0" w:rsidRDefault="008C0310" w:rsidP="008C0310">
      <w:pPr>
        <w:widowControl/>
        <w:tabs>
          <w:tab w:val="left" w:pos="993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З</w:t>
      </w:r>
      <w:r w:rsidRPr="00D304E0">
        <w:rPr>
          <w:bCs/>
          <w:kern w:val="28"/>
          <w:sz w:val="28"/>
          <w:szCs w:val="28"/>
          <w:lang w:val="uk-UA"/>
        </w:rPr>
        <w:t xml:space="preserve">абезпечити інформування населення про епідемічну ситуацію та наявні ризики інфікування </w:t>
      </w:r>
      <w:proofErr w:type="spellStart"/>
      <w:r w:rsidRPr="00D304E0">
        <w:rPr>
          <w:bCs/>
          <w:kern w:val="28"/>
          <w:sz w:val="28"/>
          <w:szCs w:val="28"/>
          <w:lang w:val="uk-UA"/>
        </w:rPr>
        <w:t>коронавірусом</w:t>
      </w:r>
      <w:proofErr w:type="spellEnd"/>
      <w:r w:rsidRPr="00D304E0">
        <w:rPr>
          <w:bCs/>
          <w:kern w:val="28"/>
          <w:sz w:val="28"/>
          <w:szCs w:val="28"/>
          <w:lang w:val="uk-UA"/>
        </w:rPr>
        <w:t xml:space="preserve"> через засоби масової інформації, офіційні сайти.</w:t>
      </w:r>
    </w:p>
    <w:p w:rsidR="008C0310" w:rsidRPr="00D304E0" w:rsidRDefault="008C0310" w:rsidP="008C0310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8C0310" w:rsidRPr="00D304E0" w:rsidRDefault="008C0310" w:rsidP="006B4C0E">
      <w:pPr>
        <w:jc w:val="both"/>
        <w:rPr>
          <w:sz w:val="28"/>
          <w:szCs w:val="28"/>
          <w:lang w:val="uk-UA"/>
        </w:rPr>
      </w:pPr>
    </w:p>
    <w:p w:rsidR="00EC7ABA" w:rsidRPr="00D304E0" w:rsidRDefault="008C0310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14</w:t>
      </w:r>
      <w:r w:rsidR="002A433E" w:rsidRPr="00D304E0">
        <w:rPr>
          <w:b/>
          <w:i/>
          <w:sz w:val="28"/>
          <w:szCs w:val="28"/>
          <w:lang w:val="uk-UA"/>
        </w:rPr>
        <w:t>.</w:t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</w:r>
      <w:r w:rsidR="002A433E" w:rsidRPr="00D304E0">
        <w:rPr>
          <w:b/>
          <w:i/>
          <w:sz w:val="28"/>
          <w:szCs w:val="28"/>
          <w:lang w:val="uk-UA"/>
        </w:rPr>
        <w:tab/>
        <w:t>Структурним підрозділам РДА</w:t>
      </w:r>
    </w:p>
    <w:p w:rsidR="002A433E" w:rsidRPr="00D304E0" w:rsidRDefault="002A433E" w:rsidP="006B4C0E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МРВ У ДСНС в області</w:t>
      </w:r>
    </w:p>
    <w:p w:rsidR="00EC7ABA" w:rsidRPr="00D304E0" w:rsidRDefault="00EC7ABA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2A433E" w:rsidP="006B4C0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Скасувати проведення перевірок , навчань, тренувань з питань ЦЗ в районі.</w:t>
      </w:r>
    </w:p>
    <w:p w:rsidR="008C0310" w:rsidRPr="00D304E0" w:rsidRDefault="008C0310" w:rsidP="008C0310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На час дії карантинних заходів</w:t>
      </w:r>
    </w:p>
    <w:p w:rsidR="008C0310" w:rsidRPr="00D304E0" w:rsidRDefault="008C0310" w:rsidP="008C0310">
      <w:pPr>
        <w:jc w:val="both"/>
        <w:rPr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Слухали:</w:t>
      </w:r>
    </w:p>
    <w:p w:rsidR="00126ED1" w:rsidRPr="00D304E0" w:rsidRDefault="00126ED1" w:rsidP="00126ED1">
      <w:pPr>
        <w:pStyle w:val="1"/>
        <w:rPr>
          <w:b/>
          <w:szCs w:val="28"/>
        </w:rPr>
      </w:pPr>
      <w:r w:rsidRPr="00D304E0">
        <w:rPr>
          <w:b/>
          <w:szCs w:val="28"/>
        </w:rPr>
        <w:tab/>
      </w:r>
      <w:r w:rsidRPr="00D304E0">
        <w:rPr>
          <w:b/>
          <w:szCs w:val="28"/>
          <w:u w:val="single"/>
        </w:rPr>
        <w:t xml:space="preserve">ІІ. </w:t>
      </w:r>
      <w:r w:rsidRPr="00D304E0">
        <w:rPr>
          <w:b/>
          <w:u w:val="single"/>
        </w:rPr>
        <w:t>Про заходи щодо попередження загибелі людей на водних об’єктах у літній період 20</w:t>
      </w:r>
      <w:r w:rsidR="00C10D6B">
        <w:rPr>
          <w:b/>
          <w:u w:val="single"/>
        </w:rPr>
        <w:t>20</w:t>
      </w:r>
      <w:bookmarkStart w:id="0" w:name="_GoBack"/>
      <w:bookmarkEnd w:id="0"/>
      <w:r w:rsidRPr="00D304E0">
        <w:rPr>
          <w:b/>
          <w:u w:val="single"/>
        </w:rPr>
        <w:t xml:space="preserve"> року.</w:t>
      </w:r>
    </w:p>
    <w:p w:rsidR="00126ED1" w:rsidRPr="00D304E0" w:rsidRDefault="00126ED1" w:rsidP="00126ED1">
      <w:pPr>
        <w:ind w:firstLine="708"/>
        <w:jc w:val="both"/>
        <w:rPr>
          <w:sz w:val="28"/>
          <w:lang w:val="uk-UA"/>
        </w:rPr>
      </w:pPr>
      <w:r w:rsidRPr="00D304E0">
        <w:rPr>
          <w:sz w:val="28"/>
          <w:lang w:val="uk-UA"/>
        </w:rPr>
        <w:t>(Шевченко С.М., Марченко М.С.)</w:t>
      </w:r>
    </w:p>
    <w:p w:rsidR="00126ED1" w:rsidRPr="00D304E0" w:rsidRDefault="00126ED1" w:rsidP="00126ED1">
      <w:pPr>
        <w:jc w:val="both"/>
        <w:rPr>
          <w:sz w:val="28"/>
          <w:lang w:val="uk-UA"/>
        </w:rPr>
      </w:pPr>
    </w:p>
    <w:p w:rsidR="00126ED1" w:rsidRPr="00D304E0" w:rsidRDefault="00126ED1" w:rsidP="00126ED1">
      <w:pPr>
        <w:ind w:firstLine="708"/>
        <w:jc w:val="both"/>
        <w:rPr>
          <w:b/>
          <w:sz w:val="28"/>
          <w:szCs w:val="28"/>
          <w:lang w:val="uk-UA"/>
        </w:rPr>
      </w:pPr>
      <w:r w:rsidRPr="00D304E0">
        <w:rPr>
          <w:sz w:val="28"/>
          <w:lang w:val="uk-UA"/>
        </w:rPr>
        <w:tab/>
      </w:r>
      <w:r w:rsidRPr="00D304E0">
        <w:rPr>
          <w:sz w:val="28"/>
          <w:szCs w:val="28"/>
          <w:lang w:val="uk-UA"/>
        </w:rPr>
        <w:t xml:space="preserve">За результатами слухань та з урахуванням обговорення </w:t>
      </w:r>
      <w:r w:rsidRPr="00D304E0">
        <w:rPr>
          <w:b/>
          <w:sz w:val="28"/>
          <w:szCs w:val="28"/>
          <w:lang w:val="uk-UA"/>
        </w:rPr>
        <w:t>комісія вирішила: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1.                                                                Сільські ради,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304E0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D304E0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ОТГ,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                                          Районний відділ освіти,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lastRenderedPageBreak/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КЗ ОДС «Пролісок»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Чернігівської обласної ради</w:t>
      </w: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Визначити конкретні заходи щодо попередження загибелі людей, особливо дітей, на водних об’єктах, в т. ч. забезпечення цих місць рятувальними постами та засобами для рятування і надання екстреної медичної допомоги.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До 1 червня 2020 року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2.                                                                    Головам сільських рад,</w:t>
      </w:r>
    </w:p>
    <w:p w:rsidR="00126ED1" w:rsidRPr="00D304E0" w:rsidRDefault="00126ED1" w:rsidP="00126ED1">
      <w:pPr>
        <w:pStyle w:val="a3"/>
        <w:ind w:left="0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304E0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D304E0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ОТГ,</w:t>
      </w:r>
    </w:p>
    <w:p w:rsidR="00126ED1" w:rsidRPr="00D304E0" w:rsidRDefault="00126ED1" w:rsidP="00126ED1">
      <w:pPr>
        <w:pStyle w:val="a3"/>
        <w:ind w:left="4260" w:firstLine="56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ПП Донськой О.М.,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                                       ФОП </w:t>
      </w:r>
      <w:proofErr w:type="spellStart"/>
      <w:r w:rsidRPr="00D304E0">
        <w:rPr>
          <w:b/>
          <w:i/>
          <w:sz w:val="28"/>
          <w:szCs w:val="28"/>
          <w:lang w:val="uk-UA"/>
        </w:rPr>
        <w:t>Шекера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О.І.,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                                       ПП Карпенко В.О.,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D304E0">
        <w:rPr>
          <w:b/>
          <w:i/>
          <w:sz w:val="28"/>
          <w:szCs w:val="28"/>
          <w:lang w:val="uk-UA"/>
        </w:rPr>
        <w:t>Вовкогон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І.П.</w:t>
      </w: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2.1. Облаштувати пляжі і місця масового відпочинку на воді у відповідності до вимог наказу МВС України від 10.04.2017 № 301, зареєстрованого в Мін’юсті 04.05.2017 за №566/30434 «Про затвердження Правил охорони життя людей на водних об’єктах України».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До 1 </w:t>
      </w:r>
      <w:r w:rsidR="005249FC" w:rsidRPr="00D304E0">
        <w:rPr>
          <w:b/>
          <w:i/>
          <w:sz w:val="28"/>
          <w:szCs w:val="28"/>
          <w:lang w:val="uk-UA"/>
        </w:rPr>
        <w:t>червня 2020</w:t>
      </w:r>
      <w:r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2.2. Забезпечити пляжі та місця відпочинку на воді наглядною агітацією щодо правил безпечного поводження на водних об’єктах.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До 1 </w:t>
      </w:r>
      <w:r w:rsidR="005249FC" w:rsidRPr="00D304E0">
        <w:rPr>
          <w:b/>
          <w:i/>
          <w:sz w:val="28"/>
          <w:szCs w:val="28"/>
          <w:lang w:val="uk-UA"/>
        </w:rPr>
        <w:t>червня 2020</w:t>
      </w:r>
      <w:r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2.3. Утворити в місцях масового відпочинку населення поблизу водних об’єктів сезонні рятувальні пости та вжити заходів для забезпечення їх рятувальним оснащенням.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До 1 </w:t>
      </w:r>
      <w:r w:rsidR="005249FC" w:rsidRPr="00D304E0">
        <w:rPr>
          <w:b/>
          <w:i/>
          <w:sz w:val="28"/>
          <w:szCs w:val="28"/>
          <w:lang w:val="uk-UA"/>
        </w:rPr>
        <w:t>червня 2020</w:t>
      </w:r>
      <w:r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 xml:space="preserve">2.4. Разом з </w:t>
      </w:r>
      <w:r w:rsidRPr="00D304E0">
        <w:rPr>
          <w:b/>
          <w:sz w:val="28"/>
          <w:szCs w:val="28"/>
          <w:lang w:val="uk-UA"/>
        </w:rPr>
        <w:t xml:space="preserve">Ніжинським ВП ГУ НП в області </w:t>
      </w:r>
      <w:r w:rsidRPr="00D304E0">
        <w:rPr>
          <w:sz w:val="28"/>
          <w:szCs w:val="28"/>
          <w:lang w:val="uk-UA"/>
        </w:rPr>
        <w:t>організувати постійне патрулювання і контроль громадського порядку на пляжах та місцях масового відпочинку на водних об’єктах.</w:t>
      </w:r>
    </w:p>
    <w:p w:rsidR="00126ED1" w:rsidRPr="00D304E0" w:rsidRDefault="005249FC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Протягом літнього періоду 2020</w:t>
      </w:r>
      <w:r w:rsidR="00126ED1"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2.5. Проводити інформаційно-роз’яснювальну роботу з питань поводження на воді, звернувши особливу увагу на роз’яснення правил поведінки на воді.</w:t>
      </w:r>
    </w:p>
    <w:p w:rsidR="00126ED1" w:rsidRPr="00D304E0" w:rsidRDefault="005249FC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Протягом літнього періоду 2020</w:t>
      </w:r>
      <w:r w:rsidR="00126ED1"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26ED1" w:rsidRPr="00D304E0" w:rsidRDefault="00126ED1" w:rsidP="00126ED1">
      <w:pPr>
        <w:pStyle w:val="a3"/>
        <w:ind w:left="0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  <w:t>2.6. Оформити паспорти пляжів, відповідно до вимог «Правил охорони життя людей на водних об’єктах України» (затверджено в Мін’юсті 04.05.2017 за №566/304334).</w:t>
      </w:r>
    </w:p>
    <w:p w:rsidR="00126ED1" w:rsidRPr="00D304E0" w:rsidRDefault="00126ED1" w:rsidP="00126ED1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 xml:space="preserve">До 1 </w:t>
      </w:r>
      <w:r w:rsidR="005249FC" w:rsidRPr="00D304E0">
        <w:rPr>
          <w:b/>
          <w:i/>
          <w:sz w:val="28"/>
          <w:szCs w:val="28"/>
          <w:lang w:val="uk-UA"/>
        </w:rPr>
        <w:t>червня 2020</w:t>
      </w:r>
      <w:r w:rsidRPr="00D304E0">
        <w:rPr>
          <w:b/>
          <w:i/>
          <w:sz w:val="28"/>
          <w:szCs w:val="28"/>
          <w:lang w:val="uk-UA"/>
        </w:rPr>
        <w:t xml:space="preserve"> року</w:t>
      </w:r>
    </w:p>
    <w:p w:rsidR="00126ED1" w:rsidRPr="00D304E0" w:rsidRDefault="00126ED1" w:rsidP="00126ED1">
      <w:pPr>
        <w:pStyle w:val="a3"/>
        <w:ind w:left="0"/>
        <w:rPr>
          <w:sz w:val="28"/>
          <w:szCs w:val="28"/>
          <w:lang w:val="uk-UA"/>
        </w:rPr>
      </w:pPr>
    </w:p>
    <w:p w:rsidR="00126ED1" w:rsidRPr="00D304E0" w:rsidRDefault="00126ED1" w:rsidP="00126ED1">
      <w:pPr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3.                                                               МРВ У ДСНС в області,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Сільські ради,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D304E0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D304E0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ОТГ,</w:t>
      </w:r>
    </w:p>
    <w:p w:rsidR="00126ED1" w:rsidRPr="00D304E0" w:rsidRDefault="00126ED1" w:rsidP="00126ED1">
      <w:pPr>
        <w:ind w:firstLine="56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lastRenderedPageBreak/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Відділ з питань ЦЗ, ОМР</w:t>
      </w:r>
    </w:p>
    <w:p w:rsidR="00126ED1" w:rsidRPr="00D304E0" w:rsidRDefault="00126ED1" w:rsidP="00126ED1">
      <w:pPr>
        <w:ind w:firstLine="560"/>
        <w:jc w:val="both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та ЗПО РДА</w:t>
      </w:r>
    </w:p>
    <w:p w:rsidR="00126ED1" w:rsidRPr="00D304E0" w:rsidRDefault="00126ED1" w:rsidP="00126ED1">
      <w:pPr>
        <w:ind w:firstLine="560"/>
        <w:jc w:val="both"/>
        <w:rPr>
          <w:b/>
          <w:i/>
          <w:sz w:val="28"/>
          <w:szCs w:val="28"/>
          <w:lang w:val="uk-UA"/>
        </w:rPr>
      </w:pPr>
    </w:p>
    <w:p w:rsidR="00126ED1" w:rsidRPr="00D304E0" w:rsidRDefault="00126ED1" w:rsidP="00126ED1">
      <w:pPr>
        <w:pStyle w:val="11"/>
        <w:shd w:val="clear" w:color="auto" w:fill="FFFFFF"/>
        <w:ind w:left="0"/>
        <w:jc w:val="both"/>
        <w:rPr>
          <w:rStyle w:val="rvts6"/>
          <w:sz w:val="28"/>
          <w:szCs w:val="28"/>
        </w:rPr>
      </w:pPr>
      <w:r w:rsidRPr="00D304E0">
        <w:rPr>
          <w:rStyle w:val="rvts6"/>
          <w:szCs w:val="28"/>
        </w:rPr>
        <w:tab/>
      </w:r>
      <w:r w:rsidRPr="00D304E0">
        <w:rPr>
          <w:rStyle w:val="rvts6"/>
          <w:sz w:val="28"/>
          <w:szCs w:val="28"/>
        </w:rPr>
        <w:t>3.1. Скласти перелік водойм та місць відпочинку людей біля води (з вказанням контактної інформації про власників (орендарів).</w:t>
      </w:r>
    </w:p>
    <w:p w:rsidR="00126ED1" w:rsidRPr="00D304E0" w:rsidRDefault="00126ED1" w:rsidP="00126ED1">
      <w:pPr>
        <w:pStyle w:val="11"/>
        <w:shd w:val="clear" w:color="auto" w:fill="FFFFFF"/>
        <w:ind w:left="0"/>
        <w:jc w:val="both"/>
        <w:rPr>
          <w:sz w:val="28"/>
          <w:szCs w:val="28"/>
          <w:lang w:eastAsia="uk-UA"/>
        </w:rPr>
      </w:pPr>
      <w:r w:rsidRPr="00D304E0">
        <w:rPr>
          <w:rStyle w:val="rvts6"/>
          <w:sz w:val="28"/>
          <w:szCs w:val="28"/>
        </w:rPr>
        <w:tab/>
        <w:t xml:space="preserve">3.2. </w:t>
      </w:r>
      <w:proofErr w:type="spellStart"/>
      <w:r w:rsidRPr="00D304E0">
        <w:rPr>
          <w:rStyle w:val="rvts6"/>
          <w:sz w:val="28"/>
          <w:szCs w:val="28"/>
        </w:rPr>
        <w:t>Промоніторити</w:t>
      </w:r>
      <w:proofErr w:type="spellEnd"/>
      <w:r w:rsidRPr="00D304E0">
        <w:rPr>
          <w:rStyle w:val="rvts6"/>
          <w:sz w:val="28"/>
          <w:szCs w:val="28"/>
        </w:rPr>
        <w:t xml:space="preserve"> місця масового відпочинку громадян біля водних об’єктів, та взяти їх на облік (при потребі).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04E0">
        <w:rPr>
          <w:rStyle w:val="rvts6"/>
          <w:sz w:val="28"/>
          <w:szCs w:val="28"/>
        </w:rPr>
        <w:tab/>
        <w:t xml:space="preserve">3.3.Спільно з </w:t>
      </w:r>
      <w:proofErr w:type="spellStart"/>
      <w:r w:rsidRPr="00D304E0">
        <w:rPr>
          <w:rStyle w:val="rvts6"/>
          <w:sz w:val="28"/>
          <w:szCs w:val="28"/>
        </w:rPr>
        <w:t>представниками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засобів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масової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інформації</w:t>
      </w:r>
      <w:proofErr w:type="spellEnd"/>
      <w:r w:rsidRPr="00D304E0">
        <w:rPr>
          <w:rStyle w:val="rvts6"/>
          <w:sz w:val="28"/>
          <w:szCs w:val="28"/>
        </w:rPr>
        <w:t xml:space="preserve">, ДСНС </w:t>
      </w:r>
      <w:proofErr w:type="spellStart"/>
      <w:r w:rsidRPr="00D304E0">
        <w:rPr>
          <w:rStyle w:val="rvts6"/>
          <w:sz w:val="28"/>
          <w:szCs w:val="28"/>
        </w:rPr>
        <w:t>організувати</w:t>
      </w:r>
      <w:proofErr w:type="spellEnd"/>
      <w:r w:rsidRPr="00D304E0">
        <w:rPr>
          <w:rStyle w:val="rvts6"/>
          <w:sz w:val="28"/>
          <w:szCs w:val="28"/>
        </w:rPr>
        <w:t xml:space="preserve"> та провести </w:t>
      </w:r>
      <w:proofErr w:type="spellStart"/>
      <w:r w:rsidRPr="00D304E0">
        <w:rPr>
          <w:rStyle w:val="rvts6"/>
          <w:sz w:val="28"/>
          <w:szCs w:val="28"/>
        </w:rPr>
        <w:t>профілактичні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рейди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водойм</w:t>
      </w:r>
      <w:proofErr w:type="spellEnd"/>
      <w:r w:rsidRPr="00D304E0">
        <w:rPr>
          <w:rStyle w:val="rvts6"/>
          <w:sz w:val="28"/>
          <w:szCs w:val="28"/>
        </w:rPr>
        <w:t xml:space="preserve"> та </w:t>
      </w:r>
      <w:proofErr w:type="spellStart"/>
      <w:r w:rsidRPr="00D304E0">
        <w:rPr>
          <w:rStyle w:val="rvts6"/>
          <w:sz w:val="28"/>
          <w:szCs w:val="28"/>
        </w:rPr>
        <w:t>місць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відпочинку</w:t>
      </w:r>
      <w:proofErr w:type="spellEnd"/>
      <w:r w:rsidRPr="00D304E0">
        <w:rPr>
          <w:rStyle w:val="rvts6"/>
          <w:sz w:val="28"/>
          <w:szCs w:val="28"/>
        </w:rPr>
        <w:t xml:space="preserve"> людей </w:t>
      </w:r>
      <w:proofErr w:type="spellStart"/>
      <w:r w:rsidRPr="00D304E0">
        <w:rPr>
          <w:rStyle w:val="rvts6"/>
          <w:sz w:val="28"/>
          <w:szCs w:val="28"/>
        </w:rPr>
        <w:t>біля</w:t>
      </w:r>
      <w:proofErr w:type="spellEnd"/>
      <w:r w:rsidRPr="00D304E0">
        <w:rPr>
          <w:rStyle w:val="rvts6"/>
          <w:sz w:val="28"/>
          <w:szCs w:val="28"/>
        </w:rPr>
        <w:t xml:space="preserve"> води, </w:t>
      </w:r>
      <w:proofErr w:type="spellStart"/>
      <w:r w:rsidRPr="00D304E0">
        <w:rPr>
          <w:rStyle w:val="rvts6"/>
          <w:sz w:val="28"/>
          <w:szCs w:val="28"/>
        </w:rPr>
        <w:t>під</w:t>
      </w:r>
      <w:proofErr w:type="spellEnd"/>
      <w:r w:rsidRPr="00D304E0">
        <w:rPr>
          <w:rStyle w:val="rvts6"/>
          <w:sz w:val="28"/>
          <w:szCs w:val="28"/>
        </w:rPr>
        <w:t xml:space="preserve"> час </w:t>
      </w:r>
      <w:proofErr w:type="spellStart"/>
      <w:r w:rsidRPr="00D304E0">
        <w:rPr>
          <w:rStyle w:val="rvts6"/>
          <w:sz w:val="28"/>
          <w:szCs w:val="28"/>
        </w:rPr>
        <w:t>яких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проводити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роз’яснювальну</w:t>
      </w:r>
      <w:proofErr w:type="spellEnd"/>
      <w:r w:rsidRPr="00D304E0">
        <w:rPr>
          <w:rStyle w:val="rvts6"/>
          <w:sz w:val="28"/>
          <w:szCs w:val="28"/>
        </w:rPr>
        <w:t xml:space="preserve"> роботу </w:t>
      </w:r>
      <w:proofErr w:type="spellStart"/>
      <w:r w:rsidRPr="00D304E0">
        <w:rPr>
          <w:rStyle w:val="rvts6"/>
          <w:sz w:val="28"/>
          <w:szCs w:val="28"/>
        </w:rPr>
        <w:t>серед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населення</w:t>
      </w:r>
      <w:proofErr w:type="spellEnd"/>
      <w:r w:rsidRPr="00D304E0">
        <w:rPr>
          <w:rStyle w:val="rvts6"/>
          <w:sz w:val="28"/>
          <w:szCs w:val="28"/>
        </w:rPr>
        <w:t xml:space="preserve"> та </w:t>
      </w:r>
      <w:proofErr w:type="spellStart"/>
      <w:r w:rsidRPr="00D304E0">
        <w:rPr>
          <w:rStyle w:val="rvts6"/>
          <w:sz w:val="28"/>
          <w:szCs w:val="28"/>
        </w:rPr>
        <w:t>зобов’язати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власників</w:t>
      </w:r>
      <w:proofErr w:type="spellEnd"/>
      <w:r w:rsidRPr="00D304E0">
        <w:rPr>
          <w:rStyle w:val="rvts6"/>
          <w:sz w:val="28"/>
          <w:szCs w:val="28"/>
        </w:rPr>
        <w:t xml:space="preserve"> (</w:t>
      </w:r>
      <w:proofErr w:type="spellStart"/>
      <w:r w:rsidRPr="00D304E0">
        <w:rPr>
          <w:rStyle w:val="rvts6"/>
          <w:sz w:val="28"/>
          <w:szCs w:val="28"/>
        </w:rPr>
        <w:t>орендарів</w:t>
      </w:r>
      <w:proofErr w:type="spellEnd"/>
      <w:r w:rsidRPr="00D304E0">
        <w:rPr>
          <w:rStyle w:val="rvts6"/>
          <w:sz w:val="28"/>
          <w:szCs w:val="28"/>
        </w:rPr>
        <w:t xml:space="preserve">) </w:t>
      </w:r>
      <w:proofErr w:type="spellStart"/>
      <w:r w:rsidRPr="00D304E0">
        <w:rPr>
          <w:rStyle w:val="rvts6"/>
          <w:sz w:val="28"/>
          <w:szCs w:val="28"/>
        </w:rPr>
        <w:t>прийняти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рішення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щодо</w:t>
      </w:r>
      <w:proofErr w:type="spellEnd"/>
      <w:r w:rsidRPr="00D304E0">
        <w:rPr>
          <w:rStyle w:val="rvts6"/>
          <w:sz w:val="28"/>
          <w:szCs w:val="28"/>
        </w:rPr>
        <w:t xml:space="preserve"> заборони </w:t>
      </w:r>
      <w:proofErr w:type="spellStart"/>
      <w:r w:rsidRPr="00D304E0">
        <w:rPr>
          <w:rStyle w:val="rvts6"/>
          <w:sz w:val="28"/>
          <w:szCs w:val="28"/>
        </w:rPr>
        <w:t>купання</w:t>
      </w:r>
      <w:proofErr w:type="spellEnd"/>
      <w:r w:rsidRPr="00D304E0">
        <w:rPr>
          <w:rStyle w:val="rvts6"/>
          <w:sz w:val="28"/>
          <w:szCs w:val="28"/>
        </w:rPr>
        <w:t xml:space="preserve"> та </w:t>
      </w:r>
      <w:proofErr w:type="spellStart"/>
      <w:r w:rsidRPr="00D304E0">
        <w:rPr>
          <w:rStyle w:val="rvts6"/>
          <w:sz w:val="28"/>
          <w:szCs w:val="28"/>
        </w:rPr>
        <w:t>відпочинку</w:t>
      </w:r>
      <w:proofErr w:type="spellEnd"/>
      <w:r w:rsidRPr="00D304E0">
        <w:rPr>
          <w:rStyle w:val="rvts6"/>
          <w:sz w:val="28"/>
          <w:szCs w:val="28"/>
        </w:rPr>
        <w:t xml:space="preserve"> людей на </w:t>
      </w:r>
      <w:proofErr w:type="spellStart"/>
      <w:r w:rsidRPr="00D304E0">
        <w:rPr>
          <w:rStyle w:val="rvts6"/>
          <w:sz w:val="28"/>
          <w:szCs w:val="28"/>
        </w:rPr>
        <w:t>воді</w:t>
      </w:r>
      <w:proofErr w:type="spellEnd"/>
      <w:r w:rsidRPr="00D304E0">
        <w:rPr>
          <w:rStyle w:val="rvts6"/>
          <w:sz w:val="28"/>
          <w:szCs w:val="28"/>
        </w:rPr>
        <w:t>.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D304E0">
        <w:rPr>
          <w:rStyle w:val="rvts6"/>
          <w:sz w:val="28"/>
          <w:szCs w:val="28"/>
        </w:rPr>
        <w:tab/>
        <w:t xml:space="preserve">3.4. </w:t>
      </w:r>
      <w:proofErr w:type="spellStart"/>
      <w:r w:rsidRPr="00D304E0">
        <w:rPr>
          <w:rStyle w:val="rvts6"/>
          <w:sz w:val="28"/>
          <w:szCs w:val="28"/>
        </w:rPr>
        <w:t>Облікувати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наявні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плавзасоби</w:t>
      </w:r>
      <w:proofErr w:type="spellEnd"/>
      <w:r w:rsidRPr="00D304E0">
        <w:rPr>
          <w:rStyle w:val="rvts6"/>
          <w:sz w:val="28"/>
          <w:szCs w:val="28"/>
        </w:rPr>
        <w:t xml:space="preserve">, </w:t>
      </w:r>
      <w:proofErr w:type="spellStart"/>
      <w:r w:rsidRPr="00D304E0">
        <w:rPr>
          <w:rStyle w:val="rvts6"/>
          <w:sz w:val="28"/>
          <w:szCs w:val="28"/>
        </w:rPr>
        <w:t>визначити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їхню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приналежність</w:t>
      </w:r>
      <w:proofErr w:type="spellEnd"/>
      <w:r w:rsidRPr="00D304E0">
        <w:rPr>
          <w:rStyle w:val="rvts6"/>
          <w:sz w:val="28"/>
          <w:szCs w:val="28"/>
        </w:rPr>
        <w:t xml:space="preserve"> та </w:t>
      </w:r>
      <w:proofErr w:type="spellStart"/>
      <w:r w:rsidRPr="00D304E0">
        <w:rPr>
          <w:rStyle w:val="rvts6"/>
          <w:sz w:val="28"/>
          <w:szCs w:val="28"/>
        </w:rPr>
        <w:t>придатність</w:t>
      </w:r>
      <w:proofErr w:type="spellEnd"/>
      <w:r w:rsidRPr="00D304E0">
        <w:rPr>
          <w:rStyle w:val="rvts6"/>
          <w:sz w:val="28"/>
          <w:szCs w:val="28"/>
        </w:rPr>
        <w:t xml:space="preserve"> до </w:t>
      </w:r>
      <w:proofErr w:type="spellStart"/>
      <w:r w:rsidRPr="00D304E0">
        <w:rPr>
          <w:rStyle w:val="rvts6"/>
          <w:sz w:val="28"/>
          <w:szCs w:val="28"/>
        </w:rPr>
        <w:t>експлуатації</w:t>
      </w:r>
      <w:proofErr w:type="spellEnd"/>
      <w:r w:rsidRPr="00D304E0">
        <w:rPr>
          <w:rStyle w:val="rvts6"/>
          <w:sz w:val="28"/>
          <w:szCs w:val="28"/>
        </w:rPr>
        <w:t xml:space="preserve"> (при </w:t>
      </w:r>
      <w:proofErr w:type="spellStart"/>
      <w:r w:rsidRPr="00D304E0">
        <w:rPr>
          <w:rStyle w:val="rvts6"/>
          <w:sz w:val="28"/>
          <w:szCs w:val="28"/>
        </w:rPr>
        <w:t>потребі</w:t>
      </w:r>
      <w:proofErr w:type="spellEnd"/>
      <w:r w:rsidRPr="00D304E0">
        <w:rPr>
          <w:rStyle w:val="rvts6"/>
          <w:sz w:val="28"/>
          <w:szCs w:val="28"/>
        </w:rPr>
        <w:t>).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Cs w:val="28"/>
        </w:rPr>
      </w:pPr>
    </w:p>
    <w:p w:rsidR="00126ED1" w:rsidRPr="00D304E0" w:rsidRDefault="00126ED1" w:rsidP="00126ED1">
      <w:pPr>
        <w:pStyle w:val="a3"/>
        <w:ind w:left="0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4.</w:t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  <w:t>Головам сільських рад,</w:t>
      </w:r>
    </w:p>
    <w:p w:rsidR="00126ED1" w:rsidRPr="00D304E0" w:rsidRDefault="00126ED1" w:rsidP="00126ED1">
      <w:pPr>
        <w:pStyle w:val="a3"/>
        <w:ind w:left="0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r w:rsidRPr="00D304E0">
        <w:rPr>
          <w:b/>
          <w:i/>
          <w:sz w:val="28"/>
          <w:szCs w:val="28"/>
          <w:lang w:val="uk-UA"/>
        </w:rPr>
        <w:tab/>
      </w:r>
      <w:proofErr w:type="spellStart"/>
      <w:r w:rsidRPr="00D304E0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D304E0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ОТГ,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ind w:left="4962"/>
        <w:rPr>
          <w:rStyle w:val="rvts6"/>
          <w:b/>
          <w:i/>
          <w:szCs w:val="28"/>
        </w:rPr>
      </w:pPr>
      <w:proofErr w:type="spellStart"/>
      <w:r w:rsidRPr="00D304E0">
        <w:rPr>
          <w:rStyle w:val="rvts6"/>
          <w:b/>
          <w:i/>
          <w:szCs w:val="28"/>
        </w:rPr>
        <w:t>Власникам</w:t>
      </w:r>
      <w:proofErr w:type="spellEnd"/>
      <w:r w:rsidRPr="00D304E0">
        <w:rPr>
          <w:rStyle w:val="rvts6"/>
          <w:b/>
          <w:i/>
          <w:szCs w:val="28"/>
        </w:rPr>
        <w:t xml:space="preserve">, </w:t>
      </w:r>
      <w:proofErr w:type="spellStart"/>
      <w:r w:rsidRPr="00D304E0">
        <w:rPr>
          <w:rStyle w:val="rvts6"/>
          <w:b/>
          <w:i/>
          <w:szCs w:val="28"/>
        </w:rPr>
        <w:t>орендарям</w:t>
      </w:r>
      <w:proofErr w:type="spellEnd"/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ind w:left="4962"/>
        <w:rPr>
          <w:rStyle w:val="rvts6"/>
          <w:b/>
          <w:i/>
          <w:sz w:val="28"/>
          <w:szCs w:val="28"/>
        </w:rPr>
      </w:pPr>
      <w:r w:rsidRPr="00D304E0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D304E0">
        <w:rPr>
          <w:rStyle w:val="rvts6"/>
          <w:b/>
          <w:i/>
          <w:sz w:val="28"/>
          <w:szCs w:val="28"/>
        </w:rPr>
        <w:t>водних</w:t>
      </w:r>
      <w:proofErr w:type="spellEnd"/>
      <w:r w:rsidRPr="00D304E0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D304E0">
        <w:rPr>
          <w:rStyle w:val="rvts6"/>
          <w:b/>
          <w:i/>
          <w:sz w:val="28"/>
          <w:szCs w:val="28"/>
        </w:rPr>
        <w:t>об’єктів</w:t>
      </w:r>
      <w:proofErr w:type="spellEnd"/>
      <w:r w:rsidRPr="00D304E0">
        <w:rPr>
          <w:rStyle w:val="rvts6"/>
          <w:b/>
          <w:i/>
          <w:sz w:val="28"/>
          <w:szCs w:val="28"/>
        </w:rPr>
        <w:t xml:space="preserve"> 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right"/>
        <w:rPr>
          <w:rStyle w:val="rvts6"/>
          <w:sz w:val="28"/>
          <w:szCs w:val="28"/>
        </w:rPr>
      </w:pP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D304E0">
        <w:rPr>
          <w:rStyle w:val="rvts6"/>
          <w:sz w:val="28"/>
          <w:szCs w:val="28"/>
        </w:rPr>
        <w:tab/>
        <w:t xml:space="preserve">4.1. </w:t>
      </w:r>
      <w:proofErr w:type="spellStart"/>
      <w:r w:rsidRPr="00D304E0">
        <w:rPr>
          <w:rStyle w:val="rvts6"/>
          <w:sz w:val="28"/>
          <w:szCs w:val="28"/>
        </w:rPr>
        <w:t>Заборонити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купання</w:t>
      </w:r>
      <w:proofErr w:type="spellEnd"/>
      <w:r w:rsidRPr="00D304E0">
        <w:rPr>
          <w:rStyle w:val="rvts6"/>
          <w:sz w:val="28"/>
          <w:szCs w:val="28"/>
        </w:rPr>
        <w:t xml:space="preserve"> в </w:t>
      </w:r>
      <w:proofErr w:type="spellStart"/>
      <w:r w:rsidRPr="00D304E0">
        <w:rPr>
          <w:rStyle w:val="rvts6"/>
          <w:sz w:val="28"/>
          <w:szCs w:val="28"/>
        </w:rPr>
        <w:t>місцях</w:t>
      </w:r>
      <w:proofErr w:type="spellEnd"/>
      <w:r w:rsidRPr="00D304E0">
        <w:rPr>
          <w:rStyle w:val="rvts6"/>
          <w:sz w:val="28"/>
          <w:szCs w:val="28"/>
        </w:rPr>
        <w:t xml:space="preserve">, </w:t>
      </w:r>
      <w:proofErr w:type="spellStart"/>
      <w:r w:rsidRPr="00D304E0">
        <w:rPr>
          <w:rStyle w:val="rvts6"/>
          <w:sz w:val="28"/>
          <w:szCs w:val="28"/>
        </w:rPr>
        <w:t>заборонених</w:t>
      </w:r>
      <w:proofErr w:type="spellEnd"/>
      <w:r w:rsidRPr="00D304E0">
        <w:rPr>
          <w:rStyle w:val="rvts6"/>
          <w:sz w:val="28"/>
          <w:szCs w:val="28"/>
        </w:rPr>
        <w:t xml:space="preserve"> для </w:t>
      </w:r>
      <w:proofErr w:type="spellStart"/>
      <w:r w:rsidRPr="00D304E0">
        <w:rPr>
          <w:rStyle w:val="rvts6"/>
          <w:sz w:val="28"/>
          <w:szCs w:val="28"/>
        </w:rPr>
        <w:t>масового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відпочинку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населення</w:t>
      </w:r>
      <w:proofErr w:type="spellEnd"/>
      <w:r w:rsidRPr="00D304E0">
        <w:rPr>
          <w:rStyle w:val="rvts6"/>
          <w:sz w:val="28"/>
          <w:szCs w:val="28"/>
        </w:rPr>
        <w:t xml:space="preserve">, </w:t>
      </w:r>
      <w:proofErr w:type="spellStart"/>
      <w:r w:rsidRPr="00D304E0">
        <w:rPr>
          <w:rStyle w:val="rvts6"/>
          <w:sz w:val="28"/>
          <w:szCs w:val="28"/>
        </w:rPr>
        <w:t>позначити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їх</w:t>
      </w:r>
      <w:proofErr w:type="spellEnd"/>
      <w:r w:rsidRPr="00D304E0">
        <w:rPr>
          <w:rStyle w:val="rvts6"/>
          <w:sz w:val="28"/>
          <w:szCs w:val="28"/>
        </w:rPr>
        <w:t xml:space="preserve"> щитами з </w:t>
      </w:r>
      <w:proofErr w:type="spellStart"/>
      <w:r w:rsidRPr="00D304E0">
        <w:rPr>
          <w:rStyle w:val="rvts6"/>
          <w:sz w:val="28"/>
          <w:szCs w:val="28"/>
        </w:rPr>
        <w:t>попереджувальними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написами</w:t>
      </w:r>
      <w:proofErr w:type="spellEnd"/>
      <w:r w:rsidRPr="00D304E0">
        <w:rPr>
          <w:rStyle w:val="rvts6"/>
          <w:sz w:val="28"/>
          <w:szCs w:val="28"/>
        </w:rPr>
        <w:t xml:space="preserve"> „</w:t>
      </w:r>
      <w:proofErr w:type="spellStart"/>
      <w:r w:rsidRPr="00D304E0">
        <w:rPr>
          <w:rStyle w:val="rvts6"/>
          <w:sz w:val="28"/>
          <w:szCs w:val="28"/>
        </w:rPr>
        <w:t>Купатися</w:t>
      </w:r>
      <w:proofErr w:type="spellEnd"/>
      <w:r w:rsidRPr="00D304E0">
        <w:rPr>
          <w:rStyle w:val="rvts6"/>
          <w:sz w:val="28"/>
          <w:szCs w:val="28"/>
        </w:rPr>
        <w:t xml:space="preserve"> заборонено!”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D304E0">
        <w:rPr>
          <w:rStyle w:val="rvts6"/>
          <w:sz w:val="28"/>
          <w:szCs w:val="28"/>
        </w:rPr>
        <w:tab/>
        <w:t xml:space="preserve">4.2. </w:t>
      </w:r>
      <w:proofErr w:type="spellStart"/>
      <w:r w:rsidRPr="00D304E0">
        <w:rPr>
          <w:rStyle w:val="rvts6"/>
          <w:sz w:val="28"/>
          <w:szCs w:val="28"/>
        </w:rPr>
        <w:t>Забезпечити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встановлення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біля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водних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об’єктів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щитів</w:t>
      </w:r>
      <w:proofErr w:type="spellEnd"/>
      <w:r w:rsidRPr="00D304E0">
        <w:rPr>
          <w:rStyle w:val="rvts6"/>
          <w:sz w:val="28"/>
          <w:szCs w:val="28"/>
        </w:rPr>
        <w:t xml:space="preserve"> з </w:t>
      </w:r>
      <w:proofErr w:type="spellStart"/>
      <w:r w:rsidRPr="00D304E0">
        <w:rPr>
          <w:rStyle w:val="rvts6"/>
          <w:sz w:val="28"/>
          <w:szCs w:val="28"/>
        </w:rPr>
        <w:t>написами</w:t>
      </w:r>
      <w:proofErr w:type="spellEnd"/>
      <w:r w:rsidRPr="00D304E0">
        <w:rPr>
          <w:rStyle w:val="rvts6"/>
          <w:sz w:val="28"/>
          <w:szCs w:val="28"/>
        </w:rPr>
        <w:t xml:space="preserve"> Правил </w:t>
      </w:r>
      <w:proofErr w:type="spellStart"/>
      <w:r w:rsidRPr="00D304E0">
        <w:rPr>
          <w:rStyle w:val="rvts6"/>
          <w:sz w:val="28"/>
          <w:szCs w:val="28"/>
        </w:rPr>
        <w:t>безпеки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поводження</w:t>
      </w:r>
      <w:proofErr w:type="spellEnd"/>
      <w:r w:rsidRPr="00D304E0">
        <w:rPr>
          <w:rStyle w:val="rvts6"/>
          <w:sz w:val="28"/>
          <w:szCs w:val="28"/>
        </w:rPr>
        <w:t xml:space="preserve"> людей на </w:t>
      </w:r>
      <w:proofErr w:type="spellStart"/>
      <w:r w:rsidRPr="00D304E0">
        <w:rPr>
          <w:rStyle w:val="rvts6"/>
          <w:sz w:val="28"/>
          <w:szCs w:val="28"/>
        </w:rPr>
        <w:t>воді</w:t>
      </w:r>
      <w:proofErr w:type="spellEnd"/>
      <w:r w:rsidRPr="00D304E0">
        <w:rPr>
          <w:rStyle w:val="rvts6"/>
          <w:sz w:val="28"/>
          <w:szCs w:val="28"/>
        </w:rPr>
        <w:t>.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b/>
          <w:i/>
          <w:sz w:val="28"/>
          <w:szCs w:val="28"/>
        </w:rPr>
      </w:pPr>
      <w:r w:rsidRPr="00D304E0">
        <w:rPr>
          <w:rStyle w:val="rvts6"/>
          <w:b/>
          <w:i/>
          <w:sz w:val="28"/>
          <w:szCs w:val="28"/>
        </w:rPr>
        <w:t xml:space="preserve">5.                                                                </w:t>
      </w:r>
      <w:proofErr w:type="spellStart"/>
      <w:r w:rsidRPr="00D304E0">
        <w:rPr>
          <w:rStyle w:val="rvts6"/>
          <w:b/>
          <w:i/>
          <w:sz w:val="28"/>
          <w:szCs w:val="28"/>
        </w:rPr>
        <w:t>Районний</w:t>
      </w:r>
      <w:proofErr w:type="spellEnd"/>
      <w:r w:rsidRPr="00D304E0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D304E0">
        <w:rPr>
          <w:rStyle w:val="rvts6"/>
          <w:b/>
          <w:i/>
          <w:sz w:val="28"/>
          <w:szCs w:val="28"/>
        </w:rPr>
        <w:t>відділ</w:t>
      </w:r>
      <w:proofErr w:type="spellEnd"/>
      <w:r w:rsidRPr="00D304E0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D304E0">
        <w:rPr>
          <w:rStyle w:val="rvts6"/>
          <w:b/>
          <w:i/>
          <w:sz w:val="28"/>
          <w:szCs w:val="28"/>
        </w:rPr>
        <w:t>освіти</w:t>
      </w:r>
      <w:proofErr w:type="spellEnd"/>
      <w:r w:rsidRPr="00D304E0">
        <w:rPr>
          <w:rStyle w:val="rvts6"/>
          <w:b/>
          <w:i/>
          <w:sz w:val="28"/>
          <w:szCs w:val="28"/>
        </w:rPr>
        <w:t>,</w:t>
      </w:r>
    </w:p>
    <w:p w:rsidR="00126ED1" w:rsidRPr="00D304E0" w:rsidRDefault="00126ED1" w:rsidP="00126ED1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D304E0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D304E0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D304E0">
        <w:rPr>
          <w:b/>
          <w:i/>
          <w:sz w:val="28"/>
          <w:szCs w:val="28"/>
          <w:lang w:val="uk-UA"/>
        </w:rPr>
        <w:t xml:space="preserve"> ОТГ</w:t>
      </w: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b/>
          <w:i/>
          <w:sz w:val="28"/>
          <w:szCs w:val="28"/>
        </w:rPr>
      </w:pPr>
    </w:p>
    <w:p w:rsidR="00126ED1" w:rsidRPr="00D304E0" w:rsidRDefault="00126ED1" w:rsidP="00126ED1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  <w:lang w:val="uk-UA"/>
        </w:rPr>
      </w:pPr>
      <w:r w:rsidRPr="00D304E0">
        <w:rPr>
          <w:rStyle w:val="rvts6"/>
          <w:sz w:val="28"/>
          <w:szCs w:val="28"/>
        </w:rPr>
        <w:tab/>
        <w:t xml:space="preserve">З </w:t>
      </w:r>
      <w:proofErr w:type="spellStart"/>
      <w:r w:rsidRPr="00D304E0">
        <w:rPr>
          <w:rStyle w:val="rvts6"/>
          <w:sz w:val="28"/>
          <w:szCs w:val="28"/>
        </w:rPr>
        <w:t>учнями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шкіл</w:t>
      </w:r>
      <w:proofErr w:type="spellEnd"/>
      <w:r w:rsidRPr="00D304E0">
        <w:rPr>
          <w:rStyle w:val="rvts6"/>
          <w:sz w:val="28"/>
          <w:szCs w:val="28"/>
        </w:rPr>
        <w:t xml:space="preserve"> району провести </w:t>
      </w:r>
      <w:proofErr w:type="spellStart"/>
      <w:r w:rsidRPr="00D304E0">
        <w:rPr>
          <w:rStyle w:val="rvts6"/>
          <w:sz w:val="28"/>
          <w:szCs w:val="28"/>
        </w:rPr>
        <w:t>заняття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щодо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вивчення</w:t>
      </w:r>
      <w:proofErr w:type="spellEnd"/>
      <w:r w:rsidRPr="00D304E0">
        <w:rPr>
          <w:rStyle w:val="rvts6"/>
          <w:sz w:val="28"/>
          <w:szCs w:val="28"/>
        </w:rPr>
        <w:t xml:space="preserve"> правил </w:t>
      </w:r>
      <w:proofErr w:type="spellStart"/>
      <w:r w:rsidRPr="00D304E0">
        <w:rPr>
          <w:rStyle w:val="rvts6"/>
          <w:sz w:val="28"/>
          <w:szCs w:val="28"/>
        </w:rPr>
        <w:t>безпечної</w:t>
      </w:r>
      <w:proofErr w:type="spellEnd"/>
      <w:r w:rsidRPr="00D304E0">
        <w:rPr>
          <w:rStyle w:val="rvts6"/>
          <w:sz w:val="28"/>
          <w:szCs w:val="28"/>
        </w:rPr>
        <w:t xml:space="preserve"> </w:t>
      </w:r>
      <w:proofErr w:type="spellStart"/>
      <w:r w:rsidRPr="00D304E0">
        <w:rPr>
          <w:rStyle w:val="rvts6"/>
          <w:sz w:val="28"/>
          <w:szCs w:val="28"/>
        </w:rPr>
        <w:t>поведінки</w:t>
      </w:r>
      <w:proofErr w:type="spellEnd"/>
      <w:r w:rsidRPr="00D304E0">
        <w:rPr>
          <w:rStyle w:val="rvts6"/>
          <w:sz w:val="28"/>
          <w:szCs w:val="28"/>
        </w:rPr>
        <w:t xml:space="preserve"> на </w:t>
      </w:r>
      <w:proofErr w:type="spellStart"/>
      <w:r w:rsidRPr="00D304E0">
        <w:rPr>
          <w:rStyle w:val="rvts6"/>
          <w:sz w:val="28"/>
          <w:szCs w:val="28"/>
        </w:rPr>
        <w:t>воді</w:t>
      </w:r>
      <w:proofErr w:type="spellEnd"/>
      <w:r w:rsidRPr="00D304E0">
        <w:rPr>
          <w:rStyle w:val="rvts6"/>
          <w:sz w:val="28"/>
          <w:szCs w:val="28"/>
        </w:rPr>
        <w:t>.</w:t>
      </w:r>
    </w:p>
    <w:p w:rsidR="00D368AF" w:rsidRPr="00D304E0" w:rsidRDefault="00D368AF" w:rsidP="006B4C0E">
      <w:pPr>
        <w:jc w:val="both"/>
        <w:rPr>
          <w:b/>
          <w:i/>
          <w:sz w:val="28"/>
          <w:szCs w:val="28"/>
          <w:lang w:val="uk-UA"/>
        </w:rPr>
      </w:pPr>
    </w:p>
    <w:p w:rsidR="008C0310" w:rsidRPr="00D304E0" w:rsidRDefault="008C0310" w:rsidP="006B4C0E">
      <w:pPr>
        <w:jc w:val="both"/>
        <w:rPr>
          <w:sz w:val="28"/>
          <w:szCs w:val="28"/>
          <w:lang w:val="uk-UA"/>
        </w:rPr>
      </w:pPr>
    </w:p>
    <w:p w:rsidR="008C0310" w:rsidRPr="00D304E0" w:rsidRDefault="008C0310" w:rsidP="006B4C0E">
      <w:pPr>
        <w:jc w:val="both"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lang w:val="uk-UA"/>
        </w:rPr>
      </w:pPr>
    </w:p>
    <w:p w:rsidR="006B4C0E" w:rsidRPr="00D304E0" w:rsidRDefault="006B4C0E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Голова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D304E0" w:rsidRDefault="006B4C0E" w:rsidP="006B4C0E">
      <w:r w:rsidRPr="00D304E0">
        <w:rPr>
          <w:sz w:val="28"/>
          <w:szCs w:val="28"/>
          <w:lang w:val="uk-UA"/>
        </w:rPr>
        <w:t>Секретар комісії</w:t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>Ігор</w:t>
      </w:r>
      <w:r w:rsidR="001A7F2D" w:rsidRPr="00D304E0">
        <w:rPr>
          <w:sz w:val="28"/>
          <w:szCs w:val="28"/>
          <w:lang w:val="uk-UA"/>
        </w:rPr>
        <w:t xml:space="preserve"> СТРІЛЬБИЦЬКИЙ</w:t>
      </w:r>
    </w:p>
    <w:sectPr w:rsidR="00AB4108" w:rsidRPr="00D304E0" w:rsidSect="006A73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A5AB8"/>
    <w:rsid w:val="000C2236"/>
    <w:rsid w:val="000F5B5D"/>
    <w:rsid w:val="00126ED1"/>
    <w:rsid w:val="00156E6E"/>
    <w:rsid w:val="001A7F2D"/>
    <w:rsid w:val="001F681D"/>
    <w:rsid w:val="002006CB"/>
    <w:rsid w:val="00253C82"/>
    <w:rsid w:val="002A433E"/>
    <w:rsid w:val="00304E3F"/>
    <w:rsid w:val="0034731F"/>
    <w:rsid w:val="003807C3"/>
    <w:rsid w:val="00390922"/>
    <w:rsid w:val="004110E7"/>
    <w:rsid w:val="005249FC"/>
    <w:rsid w:val="005562A1"/>
    <w:rsid w:val="006547C8"/>
    <w:rsid w:val="00692005"/>
    <w:rsid w:val="006A73B4"/>
    <w:rsid w:val="006B4C0E"/>
    <w:rsid w:val="007C744E"/>
    <w:rsid w:val="008526FD"/>
    <w:rsid w:val="008C0310"/>
    <w:rsid w:val="00937A96"/>
    <w:rsid w:val="00942EEC"/>
    <w:rsid w:val="009967AD"/>
    <w:rsid w:val="009A2FE2"/>
    <w:rsid w:val="009A3A3C"/>
    <w:rsid w:val="009B0C52"/>
    <w:rsid w:val="00A64293"/>
    <w:rsid w:val="00A92A79"/>
    <w:rsid w:val="00AA4100"/>
    <w:rsid w:val="00AB4108"/>
    <w:rsid w:val="00AF0B87"/>
    <w:rsid w:val="00B24D07"/>
    <w:rsid w:val="00B67968"/>
    <w:rsid w:val="00C10D6B"/>
    <w:rsid w:val="00C77F74"/>
    <w:rsid w:val="00CD2451"/>
    <w:rsid w:val="00D07159"/>
    <w:rsid w:val="00D304E0"/>
    <w:rsid w:val="00D368AF"/>
    <w:rsid w:val="00D5321B"/>
    <w:rsid w:val="00E66FF4"/>
    <w:rsid w:val="00E73494"/>
    <w:rsid w:val="00E76CAE"/>
    <w:rsid w:val="00EC7ABA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7D7577-232C-4AEC-8C00-D6B0AF8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567C-C187-48AF-92B9-CC8C8D11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</cp:lastModifiedBy>
  <cp:revision>3</cp:revision>
  <dcterms:created xsi:type="dcterms:W3CDTF">2020-03-24T13:46:00Z</dcterms:created>
  <dcterms:modified xsi:type="dcterms:W3CDTF">2020-03-25T12:41:00Z</dcterms:modified>
</cp:coreProperties>
</file>